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278" w:type="dxa"/>
        <w:tblLook w:val="04A0"/>
      </w:tblPr>
      <w:tblGrid>
        <w:gridCol w:w="5238"/>
        <w:gridCol w:w="5040"/>
      </w:tblGrid>
      <w:tr w:rsidR="006866FB" w:rsidRPr="009D71A6" w:rsidTr="006866FB">
        <w:tc>
          <w:tcPr>
            <w:tcW w:w="5238" w:type="dxa"/>
          </w:tcPr>
          <w:p w:rsidR="006866FB" w:rsidRPr="009D71A6" w:rsidRDefault="00402FBF" w:rsidP="00402FBF">
            <w:pPr>
              <w:jc w:val="center"/>
              <w:rPr>
                <w:rFonts w:ascii="Times New Roman" w:hAnsi="Times New Roman" w:cs="Times New Roman"/>
                <w:lang w:val="hy-AM"/>
              </w:rPr>
            </w:pPr>
            <w:r>
              <w:rPr>
                <w:rStyle w:val="rynqvb"/>
                <w:lang/>
              </w:rPr>
              <w:t>Clarification request</w:t>
            </w:r>
          </w:p>
        </w:tc>
        <w:tc>
          <w:tcPr>
            <w:tcW w:w="5040" w:type="dxa"/>
          </w:tcPr>
          <w:p w:rsidR="006866FB" w:rsidRPr="009D71A6" w:rsidRDefault="00402FBF" w:rsidP="00402FBF">
            <w:pPr>
              <w:jc w:val="center"/>
              <w:rPr>
                <w:rFonts w:ascii="Times New Roman" w:hAnsi="Times New Roman" w:cs="Times New Roman"/>
                <w:lang w:val="hy-AM"/>
              </w:rPr>
            </w:pPr>
            <w:r>
              <w:rPr>
                <w:rStyle w:val="rynqvb"/>
                <w:lang/>
              </w:rPr>
              <w:t>Clarification response</w:t>
            </w:r>
          </w:p>
        </w:tc>
      </w:tr>
      <w:tr w:rsidR="006866FB" w:rsidRPr="009D71A6" w:rsidTr="006866FB">
        <w:tc>
          <w:tcPr>
            <w:tcW w:w="5238" w:type="dxa"/>
          </w:tcPr>
          <w:p w:rsidR="006866FB" w:rsidRPr="009D71A6" w:rsidRDefault="006866FB" w:rsidP="008B53E9">
            <w:pPr>
              <w:rPr>
                <w:rFonts w:ascii="Times New Roman" w:hAnsi="Times New Roman" w:cs="Times New Roman"/>
              </w:rPr>
            </w:pPr>
            <w:proofErr w:type="gramStart"/>
            <w:r w:rsidRPr="009D71A6">
              <w:rPr>
                <w:rFonts w:ascii="Times New Roman" w:hAnsi="Times New Roman" w:cs="Times New Roman"/>
              </w:rPr>
              <w:t>1.RFB</w:t>
            </w:r>
            <w:proofErr w:type="gramEnd"/>
            <w:r w:rsidRPr="009D71A6">
              <w:rPr>
                <w:rFonts w:ascii="Times New Roman" w:hAnsi="Times New Roman" w:cs="Times New Roman"/>
              </w:rPr>
              <w:t xml:space="preserve"> Budget: Is the specified amount in the request for bid inclusive of all lots, or is there a separate amount for each lot?</w:t>
            </w:r>
            <w:r w:rsidRPr="009D71A6">
              <w:rPr>
                <w:rFonts w:ascii="Times New Roman" w:hAnsi="Times New Roman" w:cs="Times New Roman"/>
              </w:rPr>
              <w:br/>
            </w:r>
          </w:p>
          <w:p w:rsidR="006866FB" w:rsidRDefault="006866FB" w:rsidP="008B53E9">
            <w:pPr>
              <w:rPr>
                <w:rFonts w:ascii="Times New Roman" w:hAnsi="Times New Roman" w:cs="Times New Roman"/>
                <w:lang w:val="hy-AM"/>
              </w:rPr>
            </w:pPr>
            <w:r w:rsidRPr="009D71A6">
              <w:rPr>
                <w:rFonts w:ascii="Times New Roman" w:hAnsi="Times New Roman" w:cs="Times New Roman"/>
              </w:rPr>
              <w:br/>
            </w:r>
            <w:proofErr w:type="gramStart"/>
            <w:r w:rsidRPr="009D71A6">
              <w:rPr>
                <w:rFonts w:ascii="Times New Roman" w:hAnsi="Times New Roman" w:cs="Times New Roman"/>
              </w:rPr>
              <w:t>2.Bid</w:t>
            </w:r>
            <w:proofErr w:type="gramEnd"/>
            <w:r w:rsidRPr="009D71A6">
              <w:rPr>
                <w:rFonts w:ascii="Times New Roman" w:hAnsi="Times New Roman" w:cs="Times New Roman"/>
              </w:rPr>
              <w:t xml:space="preserve"> Language and Document Translation: The Bid is in English, and supporting documents in another language are acceptable with accurate translations of relevant passages. For documents in Armenian (Charter, State Registration Certificate, and Beneficial Ownership Disclosure), could you specify which sections should be translated, or is it necessary to translate the entire document?</w:t>
            </w:r>
            <w:r w:rsidRPr="009D71A6">
              <w:rPr>
                <w:rFonts w:ascii="Times New Roman" w:hAnsi="Times New Roman" w:cs="Times New Roman"/>
              </w:rPr>
              <w:br/>
            </w:r>
            <w:r w:rsidRPr="009D71A6">
              <w:rPr>
                <w:rFonts w:ascii="Times New Roman" w:hAnsi="Times New Roman" w:cs="Times New Roman"/>
              </w:rPr>
              <w:br/>
            </w:r>
            <w:proofErr w:type="gramStart"/>
            <w:r w:rsidRPr="009D71A6">
              <w:rPr>
                <w:rFonts w:ascii="Times New Roman" w:hAnsi="Times New Roman" w:cs="Times New Roman"/>
              </w:rPr>
              <w:t>3.Qualification</w:t>
            </w:r>
            <w:proofErr w:type="gramEnd"/>
            <w:r w:rsidRPr="009D71A6">
              <w:rPr>
                <w:rFonts w:ascii="Times New Roman" w:hAnsi="Times New Roman" w:cs="Times New Roman"/>
              </w:rPr>
              <w:t xml:space="preserve"> Criteria - Financial Statements: Should the submitted financial statements for the last three years (2021, 2022, 2023) bear the stamp of the State Revenue Committee? Should these statements be in English? If not required by local law, is an audit necessary? Should we submit Independent Audit Results?</w:t>
            </w:r>
            <w:r w:rsidRPr="009D71A6">
              <w:rPr>
                <w:rFonts w:ascii="Times New Roman" w:hAnsi="Times New Roman" w:cs="Times New Roman"/>
              </w:rPr>
              <w:br/>
            </w:r>
          </w:p>
          <w:p w:rsidR="00725996" w:rsidRPr="009D71A6" w:rsidRDefault="00725996" w:rsidP="008B53E9">
            <w:pPr>
              <w:rPr>
                <w:rFonts w:ascii="Times New Roman" w:hAnsi="Times New Roman" w:cs="Times New Roman"/>
                <w:lang w:val="hy-AM"/>
              </w:rPr>
            </w:pPr>
          </w:p>
          <w:p w:rsidR="006866FB" w:rsidRPr="009D71A6" w:rsidRDefault="006866FB" w:rsidP="008B53E9">
            <w:pPr>
              <w:rPr>
                <w:rFonts w:ascii="Times New Roman" w:hAnsi="Times New Roman" w:cs="Times New Roman"/>
                <w:lang w:val="hy-AM"/>
              </w:rPr>
            </w:pPr>
            <w:proofErr w:type="gramStart"/>
            <w:r w:rsidRPr="009D71A6">
              <w:rPr>
                <w:rFonts w:ascii="Times New Roman" w:hAnsi="Times New Roman" w:cs="Times New Roman"/>
              </w:rPr>
              <w:t>4.Qualification</w:t>
            </w:r>
            <w:proofErr w:type="gramEnd"/>
            <w:r w:rsidRPr="009D71A6">
              <w:rPr>
                <w:rFonts w:ascii="Times New Roman" w:hAnsi="Times New Roman" w:cs="Times New Roman"/>
              </w:rPr>
              <w:t xml:space="preserve"> Criteria - Average Annual Revenue: The requirement states that the average annual revenue for the three years should at least equal the value of the bid. Does this refer to revenue or net profit?</w:t>
            </w:r>
            <w:r w:rsidRPr="009D71A6">
              <w:rPr>
                <w:rFonts w:ascii="Times New Roman" w:hAnsi="Times New Roman" w:cs="Times New Roman"/>
              </w:rPr>
              <w:br/>
            </w:r>
            <w:r w:rsidRPr="009D71A6">
              <w:rPr>
                <w:rFonts w:ascii="Times New Roman" w:hAnsi="Times New Roman" w:cs="Times New Roman"/>
              </w:rPr>
              <w:br/>
            </w:r>
            <w:proofErr w:type="gramStart"/>
            <w:r w:rsidRPr="009D71A6">
              <w:rPr>
                <w:rFonts w:ascii="Times New Roman" w:hAnsi="Times New Roman" w:cs="Times New Roman"/>
              </w:rPr>
              <w:t>5.Clarification</w:t>
            </w:r>
            <w:proofErr w:type="gramEnd"/>
            <w:r w:rsidRPr="009D71A6">
              <w:rPr>
                <w:rFonts w:ascii="Times New Roman" w:hAnsi="Times New Roman" w:cs="Times New Roman"/>
              </w:rPr>
              <w:t xml:space="preserve"> on ITB 19.9: ITB 19.9 mentions actions (a) and (b) resulting in a two-year ineligibility declaration. However, these actions are not specified. Could you provide clarification on this matter?</w:t>
            </w:r>
            <w:r w:rsidRPr="009D71A6">
              <w:rPr>
                <w:rFonts w:ascii="Times New Roman" w:hAnsi="Times New Roman" w:cs="Times New Roman"/>
              </w:rPr>
              <w:br/>
            </w:r>
          </w:p>
          <w:p w:rsidR="006866FB" w:rsidRPr="009D71A6" w:rsidRDefault="006866FB" w:rsidP="008B53E9">
            <w:pPr>
              <w:rPr>
                <w:rFonts w:ascii="Times New Roman" w:hAnsi="Times New Roman" w:cs="Times New Roman"/>
                <w:lang w:val="hy-AM"/>
              </w:rPr>
            </w:pPr>
          </w:p>
          <w:p w:rsidR="006866FB" w:rsidRPr="009D71A6" w:rsidRDefault="006866FB" w:rsidP="008B53E9">
            <w:pPr>
              <w:rPr>
                <w:rFonts w:ascii="Times New Roman" w:hAnsi="Times New Roman" w:cs="Times New Roman"/>
              </w:rPr>
            </w:pPr>
          </w:p>
          <w:p w:rsidR="006866FB" w:rsidRPr="009D71A6" w:rsidRDefault="006866FB" w:rsidP="008B53E9">
            <w:pPr>
              <w:rPr>
                <w:rFonts w:ascii="Times New Roman" w:hAnsi="Times New Roman" w:cs="Times New Roman"/>
                <w:lang w:val="hy-AM"/>
              </w:rPr>
            </w:pPr>
          </w:p>
          <w:p w:rsidR="006866FB" w:rsidRPr="009D71A6" w:rsidRDefault="006866FB" w:rsidP="008B53E9">
            <w:pPr>
              <w:rPr>
                <w:rFonts w:ascii="Times New Roman" w:hAnsi="Times New Roman" w:cs="Times New Roman"/>
                <w:lang w:val="hy-AM"/>
              </w:rPr>
            </w:pPr>
          </w:p>
          <w:p w:rsidR="006866FB" w:rsidRDefault="006866FB" w:rsidP="008B53E9">
            <w:pPr>
              <w:rPr>
                <w:rFonts w:ascii="Times New Roman" w:hAnsi="Times New Roman" w:cs="Times New Roman"/>
                <w:lang w:val="hy-AM"/>
              </w:rPr>
            </w:pPr>
          </w:p>
          <w:p w:rsidR="00725996" w:rsidRDefault="00725996" w:rsidP="008B53E9">
            <w:pPr>
              <w:rPr>
                <w:rFonts w:ascii="Times New Roman" w:hAnsi="Times New Roman" w:cs="Times New Roman"/>
                <w:lang w:val="hy-AM"/>
              </w:rPr>
            </w:pPr>
          </w:p>
          <w:p w:rsidR="00725996" w:rsidRDefault="00725996" w:rsidP="008B53E9">
            <w:pPr>
              <w:rPr>
                <w:rFonts w:ascii="Times New Roman" w:hAnsi="Times New Roman" w:cs="Times New Roman"/>
                <w:lang w:val="hy-AM"/>
              </w:rPr>
            </w:pPr>
          </w:p>
          <w:p w:rsidR="00725996" w:rsidRPr="009D71A6" w:rsidRDefault="00725996" w:rsidP="008B53E9">
            <w:pPr>
              <w:rPr>
                <w:rFonts w:ascii="Times New Roman" w:hAnsi="Times New Roman" w:cs="Times New Roman"/>
                <w:lang w:val="hy-AM"/>
              </w:rPr>
            </w:pPr>
          </w:p>
          <w:p w:rsidR="006866FB" w:rsidRPr="009D71A6" w:rsidRDefault="006866FB" w:rsidP="008B53E9">
            <w:pPr>
              <w:rPr>
                <w:rFonts w:ascii="Times New Roman" w:hAnsi="Times New Roman" w:cs="Times New Roman"/>
                <w:lang w:val="hy-AM"/>
              </w:rPr>
            </w:pPr>
          </w:p>
          <w:p w:rsidR="00725996" w:rsidRDefault="006866FB" w:rsidP="00725996">
            <w:pPr>
              <w:rPr>
                <w:rFonts w:ascii="Times New Roman" w:hAnsi="Times New Roman" w:cs="Times New Roman"/>
                <w:lang w:val="hy-AM"/>
              </w:rPr>
            </w:pPr>
            <w:proofErr w:type="gramStart"/>
            <w:r w:rsidRPr="009D71A6">
              <w:rPr>
                <w:rFonts w:ascii="Times New Roman" w:hAnsi="Times New Roman" w:cs="Times New Roman"/>
              </w:rPr>
              <w:t>6.Manufacturer</w:t>
            </w:r>
            <w:proofErr w:type="gramEnd"/>
            <w:r w:rsidRPr="009D71A6">
              <w:rPr>
                <w:rFonts w:ascii="Times New Roman" w:hAnsi="Times New Roman" w:cs="Times New Roman"/>
              </w:rPr>
              <w:t xml:space="preserve"> Authorization Requirement: We have a Dealer Contract and are officially declared as a dealer on </w:t>
            </w:r>
            <w:r w:rsidR="004F0124">
              <w:rPr>
                <w:rFonts w:ascii="Times New Roman" w:hAnsi="Times New Roman" w:cs="Times New Roman"/>
                <w:lang w:val="hy-AM"/>
              </w:rPr>
              <w:t>․․․</w:t>
            </w:r>
            <w:r w:rsidRPr="009D71A6">
              <w:rPr>
                <w:rFonts w:ascii="Times New Roman" w:hAnsi="Times New Roman" w:cs="Times New Roman"/>
              </w:rPr>
              <w:t xml:space="preserve">'s website. Is this sufficient documentation, or do we need additional authorization from </w:t>
            </w:r>
            <w:r w:rsidR="004F0124">
              <w:rPr>
                <w:rFonts w:ascii="Times New Roman" w:hAnsi="Times New Roman" w:cs="Times New Roman"/>
                <w:lang w:val="hy-AM"/>
              </w:rPr>
              <w:t>․․․</w:t>
            </w:r>
            <w:r w:rsidRPr="009D71A6">
              <w:rPr>
                <w:rFonts w:ascii="Times New Roman" w:hAnsi="Times New Roman" w:cs="Times New Roman"/>
              </w:rPr>
              <w:t>?</w:t>
            </w:r>
            <w:r w:rsidRPr="009D71A6">
              <w:rPr>
                <w:rFonts w:ascii="Times New Roman" w:hAnsi="Times New Roman" w:cs="Times New Roman"/>
              </w:rPr>
              <w:br/>
            </w:r>
          </w:p>
          <w:p w:rsidR="00725996" w:rsidRDefault="00725996" w:rsidP="00725996">
            <w:pPr>
              <w:rPr>
                <w:rFonts w:ascii="Times New Roman" w:hAnsi="Times New Roman" w:cs="Times New Roman"/>
                <w:lang w:val="hy-AM"/>
              </w:rPr>
            </w:pPr>
          </w:p>
          <w:p w:rsidR="00725996" w:rsidRDefault="00725996" w:rsidP="00725996">
            <w:pPr>
              <w:rPr>
                <w:rFonts w:ascii="Times New Roman" w:hAnsi="Times New Roman" w:cs="Times New Roman"/>
                <w:lang w:val="hy-AM"/>
              </w:rPr>
            </w:pPr>
          </w:p>
          <w:p w:rsidR="006866FB" w:rsidRPr="009D71A6" w:rsidRDefault="006866FB" w:rsidP="00725996">
            <w:pPr>
              <w:rPr>
                <w:rFonts w:ascii="Times New Roman" w:hAnsi="Times New Roman" w:cs="Times New Roman"/>
                <w:lang w:val="hy-AM"/>
              </w:rPr>
            </w:pPr>
            <w:r w:rsidRPr="009D71A6">
              <w:rPr>
                <w:rFonts w:ascii="Times New Roman" w:hAnsi="Times New Roman" w:cs="Times New Roman"/>
              </w:rPr>
              <w:br/>
              <w:t>Additionally, for our bid, should we state the total price of the item plus VAT, or is it necessary to differentiate the costs and expenditures incurred for the acquisition of the item: import, shipment costs, etc.?</w:t>
            </w:r>
          </w:p>
        </w:tc>
        <w:tc>
          <w:tcPr>
            <w:tcW w:w="5040" w:type="dxa"/>
          </w:tcPr>
          <w:p w:rsidR="006866FB" w:rsidRPr="009D71A6" w:rsidRDefault="006866FB" w:rsidP="00637BA8">
            <w:pPr>
              <w:rPr>
                <w:rFonts w:ascii="Times New Roman" w:eastAsia="Times New Roman" w:hAnsi="Times New Roman" w:cs="Times New Roman"/>
                <w:lang w:val="hy-AM"/>
              </w:rPr>
            </w:pPr>
            <w:r w:rsidRPr="009D71A6">
              <w:rPr>
                <w:rFonts w:ascii="Times New Roman" w:eastAsia="Times New Roman" w:hAnsi="Times New Roman" w:cs="Times New Roman"/>
              </w:rPr>
              <w:t xml:space="preserve">1. The amount specified in the tender invitation is the amount of the loan agreement. Estimated amounts of the tender are distributed according to lots. </w:t>
            </w:r>
          </w:p>
          <w:p w:rsidR="006866FB" w:rsidRDefault="006866FB" w:rsidP="00637BA8">
            <w:pPr>
              <w:rPr>
                <w:rFonts w:ascii="Times New Roman" w:eastAsia="Times New Roman" w:hAnsi="Times New Roman" w:cs="Times New Roman"/>
              </w:rPr>
            </w:pPr>
          </w:p>
          <w:p w:rsidR="009D71A6" w:rsidRPr="009D71A6" w:rsidRDefault="009D71A6" w:rsidP="00637BA8">
            <w:pPr>
              <w:rPr>
                <w:rFonts w:ascii="Times New Roman" w:eastAsia="Times New Roman" w:hAnsi="Times New Roman" w:cs="Times New Roman"/>
              </w:rPr>
            </w:pPr>
          </w:p>
          <w:p w:rsidR="006866FB" w:rsidRPr="009D71A6" w:rsidRDefault="006866FB" w:rsidP="00637BA8">
            <w:pPr>
              <w:rPr>
                <w:rFonts w:ascii="Times New Roman" w:eastAsia="Times New Roman" w:hAnsi="Times New Roman" w:cs="Times New Roman"/>
                <w:lang w:val="hy-AM"/>
              </w:rPr>
            </w:pPr>
            <w:r w:rsidRPr="009D71A6">
              <w:rPr>
                <w:rFonts w:ascii="Times New Roman" w:eastAsia="Times New Roman" w:hAnsi="Times New Roman" w:cs="Times New Roman"/>
              </w:rPr>
              <w:t>2. All documents must be translated into English</w:t>
            </w:r>
            <w:r w:rsidR="009D71A6" w:rsidRPr="009D71A6">
              <w:rPr>
                <w:rFonts w:ascii="Times New Roman" w:eastAsia="Times New Roman" w:hAnsi="Times New Roman" w:cs="Times New Roman"/>
              </w:rPr>
              <w:t xml:space="preserve"> </w:t>
            </w:r>
            <w:bookmarkStart w:id="0" w:name="_Toc438366665"/>
            <w:bookmarkStart w:id="1" w:name="_Toc438954443"/>
            <w:bookmarkStart w:id="2" w:name="_Toc347227540"/>
            <w:bookmarkStart w:id="3" w:name="_Toc436903896"/>
            <w:bookmarkStart w:id="4" w:name="_Toc454620900"/>
            <w:r w:rsidR="009D71A6" w:rsidRPr="009D71A6">
              <w:rPr>
                <w:rFonts w:ascii="Times New Roman" w:eastAsia="Times New Roman" w:hAnsi="Times New Roman" w:cs="Times New Roman"/>
              </w:rPr>
              <w:t xml:space="preserve">according to </w:t>
            </w:r>
            <w:r w:rsidR="009D71A6" w:rsidRPr="009D71A6">
              <w:rPr>
                <w:rFonts w:ascii="Times New Roman" w:hAnsi="Times New Roman" w:cs="Times New Roman"/>
                <w:bCs/>
              </w:rPr>
              <w:t xml:space="preserve">ITB 10.1 </w:t>
            </w:r>
            <w:r w:rsidR="009D71A6">
              <w:rPr>
                <w:rFonts w:ascii="Times New Roman" w:hAnsi="Times New Roman" w:cs="Times New Roman"/>
                <w:bCs/>
              </w:rPr>
              <w:t xml:space="preserve">of </w:t>
            </w:r>
            <w:r w:rsidR="009D71A6" w:rsidRPr="009D71A6">
              <w:rPr>
                <w:rFonts w:ascii="Times New Roman" w:hAnsi="Times New Roman" w:cs="Times New Roman"/>
              </w:rPr>
              <w:t xml:space="preserve">Section II - Bid Data Sheet (BDS) </w:t>
            </w:r>
            <w:r w:rsidR="009D71A6">
              <w:rPr>
                <w:rFonts w:ascii="Times New Roman" w:hAnsi="Times New Roman" w:cs="Times New Roman"/>
                <w:bCs/>
              </w:rPr>
              <w:t xml:space="preserve">on </w:t>
            </w:r>
            <w:r w:rsidR="009D71A6" w:rsidRPr="009D71A6">
              <w:rPr>
                <w:rFonts w:ascii="Times New Roman" w:eastAsia="Times New Roman" w:hAnsi="Times New Roman" w:cs="Times New Roman"/>
              </w:rPr>
              <w:t>page 20 of the invitation</w:t>
            </w:r>
            <w:bookmarkEnd w:id="0"/>
            <w:bookmarkEnd w:id="1"/>
            <w:bookmarkEnd w:id="2"/>
            <w:bookmarkEnd w:id="3"/>
            <w:bookmarkEnd w:id="4"/>
            <w:r w:rsidRPr="009D71A6">
              <w:rPr>
                <w:rFonts w:ascii="Times New Roman" w:eastAsia="Times New Roman" w:hAnsi="Times New Roman" w:cs="Times New Roman"/>
              </w:rPr>
              <w:t xml:space="preserve">. </w:t>
            </w:r>
          </w:p>
          <w:p w:rsidR="006866FB" w:rsidRPr="009D71A6" w:rsidRDefault="006866FB" w:rsidP="00637BA8">
            <w:pPr>
              <w:rPr>
                <w:rFonts w:ascii="Times New Roman" w:eastAsia="Times New Roman" w:hAnsi="Times New Roman" w:cs="Times New Roman"/>
                <w:lang w:val="hy-AM"/>
              </w:rPr>
            </w:pPr>
          </w:p>
          <w:p w:rsidR="006866FB" w:rsidRPr="009D71A6" w:rsidRDefault="006866FB" w:rsidP="00637BA8">
            <w:pPr>
              <w:rPr>
                <w:rFonts w:ascii="Times New Roman" w:eastAsia="Times New Roman" w:hAnsi="Times New Roman" w:cs="Times New Roman"/>
                <w:lang w:val="hy-AM"/>
              </w:rPr>
            </w:pPr>
          </w:p>
          <w:p w:rsidR="006866FB" w:rsidRPr="009D71A6" w:rsidRDefault="006866FB" w:rsidP="00637BA8">
            <w:pPr>
              <w:rPr>
                <w:rFonts w:ascii="Times New Roman" w:eastAsia="Times New Roman" w:hAnsi="Times New Roman" w:cs="Times New Roman"/>
              </w:rPr>
            </w:pPr>
          </w:p>
          <w:p w:rsidR="006866FB" w:rsidRPr="009D71A6" w:rsidRDefault="006866FB" w:rsidP="00637BA8">
            <w:pPr>
              <w:rPr>
                <w:rFonts w:ascii="Times New Roman" w:eastAsia="Times New Roman" w:hAnsi="Times New Roman" w:cs="Times New Roman"/>
              </w:rPr>
            </w:pPr>
          </w:p>
          <w:p w:rsidR="006866FB" w:rsidRPr="009D71A6" w:rsidRDefault="006866FB" w:rsidP="00637BA8">
            <w:pPr>
              <w:rPr>
                <w:rFonts w:ascii="Times New Roman" w:eastAsia="Times New Roman" w:hAnsi="Times New Roman" w:cs="Times New Roman"/>
              </w:rPr>
            </w:pPr>
          </w:p>
          <w:p w:rsidR="006866FB" w:rsidRPr="009D71A6" w:rsidRDefault="006866FB" w:rsidP="00637BA8">
            <w:pPr>
              <w:rPr>
                <w:rFonts w:ascii="Times New Roman" w:eastAsia="Times New Roman" w:hAnsi="Times New Roman" w:cs="Times New Roman"/>
                <w:lang w:val="hy-AM"/>
              </w:rPr>
            </w:pPr>
          </w:p>
          <w:p w:rsidR="006866FB" w:rsidRPr="009D71A6" w:rsidRDefault="006866FB" w:rsidP="00637BA8">
            <w:pPr>
              <w:rPr>
                <w:rFonts w:ascii="Times New Roman" w:eastAsia="Times New Roman" w:hAnsi="Times New Roman" w:cs="Times New Roman"/>
                <w:lang w:val="hy-AM"/>
              </w:rPr>
            </w:pPr>
            <w:r w:rsidRPr="009D71A6">
              <w:rPr>
                <w:rFonts w:ascii="Times New Roman" w:eastAsia="Times New Roman" w:hAnsi="Times New Roman" w:cs="Times New Roman"/>
              </w:rPr>
              <w:t xml:space="preserve">3. All documents included in the application must be submitted in English. If the audit is not mandatory according to the legislation of the given country, then the financial statements are presented without an independent audit opinion. Financial reports can be submitted without the stamp of the State Revenue Committee, only with an electronic signature. </w:t>
            </w:r>
          </w:p>
          <w:p w:rsidR="006866FB" w:rsidRPr="009D71A6" w:rsidRDefault="006866FB" w:rsidP="00637BA8">
            <w:pPr>
              <w:rPr>
                <w:rFonts w:ascii="Times New Roman" w:eastAsia="Times New Roman" w:hAnsi="Times New Roman" w:cs="Times New Roman"/>
                <w:lang w:val="hy-AM"/>
              </w:rPr>
            </w:pPr>
          </w:p>
          <w:p w:rsidR="006866FB" w:rsidRPr="009D71A6" w:rsidRDefault="006866FB" w:rsidP="00637BA8">
            <w:pPr>
              <w:rPr>
                <w:rFonts w:ascii="Times New Roman" w:eastAsia="Times New Roman" w:hAnsi="Times New Roman" w:cs="Times New Roman"/>
                <w:lang w:val="hy-AM"/>
              </w:rPr>
            </w:pPr>
            <w:r w:rsidRPr="009D71A6">
              <w:rPr>
                <w:rFonts w:ascii="Times New Roman" w:eastAsia="Times New Roman" w:hAnsi="Times New Roman" w:cs="Times New Roman"/>
              </w:rPr>
              <w:t xml:space="preserve">4. Refers to income, not profit. </w:t>
            </w:r>
          </w:p>
          <w:p w:rsidR="006866FB" w:rsidRPr="009D71A6" w:rsidRDefault="006866FB" w:rsidP="00637BA8">
            <w:pPr>
              <w:rPr>
                <w:rFonts w:ascii="Times New Roman" w:eastAsia="Times New Roman" w:hAnsi="Times New Roman" w:cs="Times New Roman"/>
                <w:lang w:val="hy-AM"/>
              </w:rPr>
            </w:pPr>
          </w:p>
          <w:p w:rsidR="006866FB" w:rsidRPr="009D71A6" w:rsidRDefault="006866FB" w:rsidP="00637BA8">
            <w:pPr>
              <w:rPr>
                <w:rFonts w:ascii="Times New Roman" w:eastAsia="Times New Roman" w:hAnsi="Times New Roman" w:cs="Times New Roman"/>
                <w:lang w:val="hy-AM"/>
              </w:rPr>
            </w:pPr>
          </w:p>
          <w:p w:rsidR="006866FB" w:rsidRPr="009D71A6" w:rsidRDefault="006866FB" w:rsidP="00637BA8">
            <w:pPr>
              <w:rPr>
                <w:rFonts w:ascii="Times New Roman" w:eastAsia="Times New Roman" w:hAnsi="Times New Roman" w:cs="Times New Roman"/>
                <w:lang w:val="hy-AM"/>
              </w:rPr>
            </w:pPr>
          </w:p>
          <w:p w:rsidR="006866FB" w:rsidRPr="009D71A6" w:rsidRDefault="006866FB" w:rsidP="00637BA8">
            <w:pPr>
              <w:rPr>
                <w:rFonts w:ascii="Times New Roman" w:eastAsia="Times New Roman" w:hAnsi="Times New Roman" w:cs="Times New Roman"/>
                <w:lang w:val="hy-AM"/>
              </w:rPr>
            </w:pPr>
          </w:p>
          <w:p w:rsidR="006866FB" w:rsidRPr="009D71A6" w:rsidRDefault="006866FB" w:rsidP="00637BA8">
            <w:pPr>
              <w:rPr>
                <w:rFonts w:ascii="Times New Roman" w:eastAsia="Times New Roman" w:hAnsi="Times New Roman" w:cs="Times New Roman"/>
                <w:lang w:val="hy-AM"/>
              </w:rPr>
            </w:pPr>
            <w:r w:rsidRPr="009D71A6">
              <w:rPr>
                <w:rFonts w:ascii="Times New Roman" w:eastAsia="Times New Roman" w:hAnsi="Times New Roman" w:cs="Times New Roman"/>
              </w:rPr>
              <w:t xml:space="preserve">5. You can find the answer to your question on page 20 of the invitation </w:t>
            </w:r>
            <w:r w:rsidRPr="009D71A6">
              <w:rPr>
                <w:rFonts w:ascii="Times New Roman" w:eastAsia="Times New Roman" w:hAnsi="Times New Roman" w:cs="Times New Roman"/>
                <w:lang w:val="hy-AM"/>
              </w:rPr>
              <w:t xml:space="preserve">- </w:t>
            </w:r>
            <w:r w:rsidRPr="009D71A6">
              <w:rPr>
                <w:rFonts w:ascii="Times New Roman" w:eastAsia="Times New Roman" w:hAnsi="Times New Roman" w:cs="Times New Roman"/>
              </w:rPr>
              <w:t xml:space="preserve">Section I – Instructions to Bidders (ITB) 19.9. If a Bid Security is not required in the BDS, pursuant to ITB 19.1, and: (a) if a Bidder withdraws its Bid during the period of Bid validity specified by the Bidder on the Letter of Bid, or any extended date provided by the Bidder; or: (b) if the successful Bidder fails to: sign the Contract in accordance with ITB 45; or furnish a performance security in accordance with ITB 46; the Borrower may, if provided for in the BDS, declare the Bidder ineligible to be awarded a contract by the Purchaser for a period of time as stated in the BDS. </w:t>
            </w:r>
          </w:p>
          <w:p w:rsidR="006866FB" w:rsidRPr="009D71A6" w:rsidRDefault="006866FB" w:rsidP="00637BA8">
            <w:pPr>
              <w:rPr>
                <w:rFonts w:ascii="Times New Roman" w:eastAsia="Times New Roman" w:hAnsi="Times New Roman" w:cs="Times New Roman"/>
                <w:lang w:val="hy-AM"/>
              </w:rPr>
            </w:pPr>
          </w:p>
          <w:p w:rsidR="006866FB" w:rsidRPr="009D71A6" w:rsidRDefault="006866FB" w:rsidP="00637BA8">
            <w:pPr>
              <w:rPr>
                <w:rFonts w:ascii="Times New Roman" w:eastAsia="Times New Roman" w:hAnsi="Times New Roman" w:cs="Times New Roman"/>
                <w:lang w:val="hy-AM"/>
              </w:rPr>
            </w:pPr>
            <w:r w:rsidRPr="009D71A6">
              <w:rPr>
                <w:rFonts w:ascii="Times New Roman" w:eastAsia="Times New Roman" w:hAnsi="Times New Roman" w:cs="Times New Roman"/>
              </w:rPr>
              <w:t>6. The dealer contract is not enough, you need a Manufacturer's Authorization using the form included in Section IV, Bidding Forms to demonstrate that it has been duly authorized by the manufacturer or producer of the Goods to supply these Goods in the Purchaser's Country.</w:t>
            </w:r>
          </w:p>
          <w:p w:rsidR="006866FB" w:rsidRPr="009D71A6" w:rsidRDefault="006866FB" w:rsidP="00637BA8">
            <w:pPr>
              <w:rPr>
                <w:rFonts w:ascii="Times New Roman" w:eastAsia="Times New Roman" w:hAnsi="Times New Roman" w:cs="Times New Roman"/>
                <w:lang w:val="hy-AM"/>
              </w:rPr>
            </w:pPr>
          </w:p>
          <w:p w:rsidR="006866FB" w:rsidRPr="009D71A6" w:rsidRDefault="006866FB" w:rsidP="00637BA8">
            <w:pPr>
              <w:rPr>
                <w:rFonts w:ascii="Times New Roman" w:eastAsia="Times New Roman" w:hAnsi="Times New Roman" w:cs="Times New Roman"/>
                <w:lang w:val="hy-AM"/>
              </w:rPr>
            </w:pPr>
          </w:p>
          <w:p w:rsidR="006866FB" w:rsidRPr="009D71A6" w:rsidRDefault="006866FB" w:rsidP="007C5C3D">
            <w:pPr>
              <w:rPr>
                <w:rFonts w:ascii="Times New Roman" w:hAnsi="Times New Roman" w:cs="Times New Roman"/>
                <w:lang w:val="hy-AM"/>
              </w:rPr>
            </w:pPr>
            <w:r w:rsidRPr="009D71A6">
              <w:rPr>
                <w:rFonts w:ascii="Times New Roman" w:eastAsia="Times New Roman" w:hAnsi="Times New Roman" w:cs="Times New Roman"/>
              </w:rPr>
              <w:t xml:space="preserve">The Bidder shall fill in the Price Schedule Forms in accordance with the instructions indicated in the Price Schedule Forms. The list of line items in column 1 of the Price Schedules shall coincide with the List of Goods and Related Services specified by the </w:t>
            </w:r>
            <w:r w:rsidRPr="009D71A6">
              <w:rPr>
                <w:rFonts w:ascii="Times New Roman" w:eastAsia="Times New Roman" w:hAnsi="Times New Roman" w:cs="Times New Roman"/>
              </w:rPr>
              <w:lastRenderedPageBreak/>
              <w:t>Purchaser in the Schedule of Requirements. Depending on the type of quotation, the cost of the product, the cost of delivery and related and other services and/or VAT are added as required.</w:t>
            </w:r>
          </w:p>
        </w:tc>
      </w:tr>
    </w:tbl>
    <w:p w:rsidR="00C844AC" w:rsidRPr="00CA7C33" w:rsidRDefault="00C844AC" w:rsidP="008B53E9">
      <w:pPr>
        <w:rPr>
          <w:lang w:val="hy-AM"/>
        </w:rPr>
      </w:pPr>
    </w:p>
    <w:sectPr w:rsidR="00C844AC" w:rsidRPr="00CA7C33" w:rsidSect="006866FB">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324733"/>
    <w:multiLevelType w:val="hybridMultilevel"/>
    <w:tmpl w:val="D852734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2356F15E">
      <w:start w:val="150"/>
      <w:numFmt w:val="decimal"/>
      <w:lvlText w:val="%4"/>
      <w:lvlJc w:val="left"/>
      <w:pPr>
        <w:ind w:left="2736" w:hanging="360"/>
      </w:pPr>
      <w:rPr>
        <w:rFonts w:hint="default"/>
        <w:b w:val="0"/>
        <w:sz w:val="24"/>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53E9"/>
    <w:rsid w:val="00016A89"/>
    <w:rsid w:val="000278E7"/>
    <w:rsid w:val="00170BF4"/>
    <w:rsid w:val="00402FBF"/>
    <w:rsid w:val="004964CC"/>
    <w:rsid w:val="004F0124"/>
    <w:rsid w:val="005D1B48"/>
    <w:rsid w:val="00637BA8"/>
    <w:rsid w:val="006866FB"/>
    <w:rsid w:val="00725996"/>
    <w:rsid w:val="007C5C3D"/>
    <w:rsid w:val="00891FAE"/>
    <w:rsid w:val="008B53E9"/>
    <w:rsid w:val="009D71A6"/>
    <w:rsid w:val="00C844AC"/>
    <w:rsid w:val="00CA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E9"/>
  </w:style>
  <w:style w:type="paragraph" w:styleId="4">
    <w:name w:val="heading 4"/>
    <w:aliases w:val=" Sub-Clause Sub-paragraph"/>
    <w:basedOn w:val="Sub-ClauseText"/>
    <w:next w:val="Sub-ClauseText"/>
    <w:link w:val="40"/>
    <w:qFormat/>
    <w:rsid w:val="005D1B48"/>
    <w:pPr>
      <w:numPr>
        <w:ilvl w:val="3"/>
        <w:numId w:val="3"/>
      </w:numPr>
      <w:outlineLvl w:val="3"/>
    </w:pPr>
  </w:style>
  <w:style w:type="paragraph" w:styleId="6">
    <w:name w:val="heading 6"/>
    <w:basedOn w:val="a"/>
    <w:next w:val="a"/>
    <w:link w:val="60"/>
    <w:qFormat/>
    <w:rsid w:val="005D1B48"/>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5D1B48"/>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8">
    <w:name w:val="heading 8"/>
    <w:basedOn w:val="a"/>
    <w:next w:val="a"/>
    <w:link w:val="80"/>
    <w:qFormat/>
    <w:rsid w:val="005D1B48"/>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9">
    <w:name w:val="heading 9"/>
    <w:basedOn w:val="a"/>
    <w:next w:val="a"/>
    <w:link w:val="90"/>
    <w:qFormat/>
    <w:rsid w:val="005D1B48"/>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 Sub-Clause Sub-paragraph Знак"/>
    <w:basedOn w:val="a0"/>
    <w:link w:val="4"/>
    <w:rsid w:val="005D1B48"/>
    <w:rPr>
      <w:rFonts w:ascii="Times New Roman" w:eastAsia="Times New Roman" w:hAnsi="Times New Roman" w:cs="Times New Roman"/>
      <w:spacing w:val="-4"/>
      <w:sz w:val="24"/>
      <w:szCs w:val="24"/>
    </w:rPr>
  </w:style>
  <w:style w:type="character" w:customStyle="1" w:styleId="60">
    <w:name w:val="Заголовок 6 Знак"/>
    <w:basedOn w:val="a0"/>
    <w:link w:val="6"/>
    <w:rsid w:val="005D1B48"/>
    <w:rPr>
      <w:rFonts w:ascii="Times New Roman" w:eastAsia="Times New Roman" w:hAnsi="Times New Roman" w:cs="Times New Roman"/>
      <w:b/>
      <w:bCs/>
      <w:sz w:val="20"/>
      <w:szCs w:val="24"/>
    </w:rPr>
  </w:style>
  <w:style w:type="character" w:customStyle="1" w:styleId="70">
    <w:name w:val="Заголовок 7 Знак"/>
    <w:basedOn w:val="a0"/>
    <w:link w:val="7"/>
    <w:rsid w:val="005D1B48"/>
    <w:rPr>
      <w:rFonts w:ascii="Times New Roman" w:eastAsia="Times New Roman" w:hAnsi="Times New Roman" w:cs="Times New Roman"/>
      <w:b/>
      <w:sz w:val="24"/>
      <w:szCs w:val="24"/>
    </w:rPr>
  </w:style>
  <w:style w:type="character" w:customStyle="1" w:styleId="80">
    <w:name w:val="Заголовок 8 Знак"/>
    <w:basedOn w:val="a0"/>
    <w:link w:val="8"/>
    <w:rsid w:val="005D1B48"/>
    <w:rPr>
      <w:rFonts w:ascii="Times New Roman" w:eastAsia="Times New Roman" w:hAnsi="Times New Roman" w:cs="Times New Roman"/>
      <w:sz w:val="20"/>
      <w:szCs w:val="24"/>
    </w:rPr>
  </w:style>
  <w:style w:type="character" w:customStyle="1" w:styleId="90">
    <w:name w:val="Заголовок 9 Знак"/>
    <w:basedOn w:val="a0"/>
    <w:link w:val="9"/>
    <w:rsid w:val="005D1B48"/>
    <w:rPr>
      <w:rFonts w:ascii="Arial" w:eastAsia="Times New Roman" w:hAnsi="Arial" w:cs="Times New Roman"/>
      <w:b/>
      <w:i/>
      <w:sz w:val="18"/>
      <w:szCs w:val="24"/>
    </w:rPr>
  </w:style>
  <w:style w:type="paragraph" w:customStyle="1" w:styleId="Sub-ClauseText">
    <w:name w:val="Sub-Clause Text"/>
    <w:basedOn w:val="a"/>
    <w:rsid w:val="005D1B48"/>
    <w:pPr>
      <w:spacing w:before="120" w:after="120" w:line="240" w:lineRule="auto"/>
      <w:jc w:val="both"/>
    </w:pPr>
    <w:rPr>
      <w:rFonts w:ascii="Times New Roman" w:eastAsia="Times New Roman" w:hAnsi="Times New Roman" w:cs="Times New Roman"/>
      <w:spacing w:val="-4"/>
      <w:sz w:val="24"/>
      <w:szCs w:val="24"/>
    </w:rPr>
  </w:style>
  <w:style w:type="paragraph" w:customStyle="1" w:styleId="P3Header1-Clauses">
    <w:name w:val="P3 Header1-Clauses"/>
    <w:basedOn w:val="a"/>
    <w:rsid w:val="005D1B48"/>
    <w:pPr>
      <w:numPr>
        <w:ilvl w:val="2"/>
        <w:numId w:val="3"/>
      </w:numPr>
      <w:spacing w:before="120" w:after="120" w:line="240" w:lineRule="auto"/>
    </w:pPr>
    <w:rPr>
      <w:rFonts w:ascii="Times New Roman" w:eastAsia="Times New Roman" w:hAnsi="Times New Roman" w:cs="Times New Roman"/>
      <w:sz w:val="24"/>
      <w:szCs w:val="24"/>
    </w:rPr>
  </w:style>
  <w:style w:type="paragraph" w:customStyle="1" w:styleId="StyleHeader2-SubClausesBold">
    <w:name w:val="Style Header 2 - SubClauses + Bold"/>
    <w:basedOn w:val="a"/>
    <w:link w:val="StyleHeader2-SubClausesBoldChar"/>
    <w:autoRedefine/>
    <w:rsid w:val="005D1B48"/>
    <w:pPr>
      <w:tabs>
        <w:tab w:val="left" w:pos="576"/>
      </w:tabs>
      <w:spacing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a0"/>
    <w:link w:val="StyleHeader2-SubClausesBold"/>
    <w:rsid w:val="005D1B48"/>
    <w:rPr>
      <w:rFonts w:ascii="Times New Roman" w:eastAsia="Times New Roman" w:hAnsi="Times New Roman" w:cs="Times New Roman"/>
      <w:b/>
      <w:bCs/>
      <w:sz w:val="24"/>
      <w:szCs w:val="24"/>
      <w:lang w:val="es-ES_tradnl"/>
    </w:rPr>
  </w:style>
  <w:style w:type="paragraph" w:customStyle="1" w:styleId="Header2-SubClauses">
    <w:name w:val="Header 2 - SubClauses"/>
    <w:basedOn w:val="a"/>
    <w:rsid w:val="005D1B48"/>
    <w:pPr>
      <w:numPr>
        <w:ilvl w:val="1"/>
        <w:numId w:val="3"/>
      </w:numPr>
      <w:spacing w:line="240" w:lineRule="auto"/>
      <w:jc w:val="both"/>
    </w:pPr>
    <w:rPr>
      <w:rFonts w:ascii="Times New Roman" w:eastAsia="Times New Roman" w:hAnsi="Times New Roman" w:cs="Arial"/>
      <w:sz w:val="24"/>
      <w:szCs w:val="24"/>
    </w:rPr>
  </w:style>
  <w:style w:type="character" w:customStyle="1" w:styleId="hwtze">
    <w:name w:val="hwtze"/>
    <w:basedOn w:val="a0"/>
    <w:rsid w:val="00637BA8"/>
  </w:style>
  <w:style w:type="character" w:customStyle="1" w:styleId="rynqvb">
    <w:name w:val="rynqvb"/>
    <w:basedOn w:val="a0"/>
    <w:rsid w:val="00637BA8"/>
  </w:style>
</w:styles>
</file>

<file path=word/webSettings.xml><?xml version="1.0" encoding="utf-8"?>
<w:webSettings xmlns:r="http://schemas.openxmlformats.org/officeDocument/2006/relationships" xmlns:w="http://schemas.openxmlformats.org/wordprocessingml/2006/main">
  <w:divs>
    <w:div w:id="25446035">
      <w:bodyDiv w:val="1"/>
      <w:marLeft w:val="0"/>
      <w:marRight w:val="0"/>
      <w:marTop w:val="0"/>
      <w:marBottom w:val="0"/>
      <w:divBdr>
        <w:top w:val="none" w:sz="0" w:space="0" w:color="auto"/>
        <w:left w:val="none" w:sz="0" w:space="0" w:color="auto"/>
        <w:bottom w:val="none" w:sz="0" w:space="0" w:color="auto"/>
        <w:right w:val="none" w:sz="0" w:space="0" w:color="auto"/>
      </w:divBdr>
      <w:divsChild>
        <w:div w:id="161815870">
          <w:marLeft w:val="0"/>
          <w:marRight w:val="0"/>
          <w:marTop w:val="0"/>
          <w:marBottom w:val="0"/>
          <w:divBdr>
            <w:top w:val="none" w:sz="0" w:space="0" w:color="auto"/>
            <w:left w:val="none" w:sz="0" w:space="0" w:color="auto"/>
            <w:bottom w:val="none" w:sz="0" w:space="0" w:color="auto"/>
            <w:right w:val="none" w:sz="0" w:space="0" w:color="auto"/>
          </w:divBdr>
        </w:div>
        <w:div w:id="1293974787">
          <w:marLeft w:val="0"/>
          <w:marRight w:val="0"/>
          <w:marTop w:val="0"/>
          <w:marBottom w:val="0"/>
          <w:divBdr>
            <w:top w:val="none" w:sz="0" w:space="0" w:color="auto"/>
            <w:left w:val="none" w:sz="0" w:space="0" w:color="auto"/>
            <w:bottom w:val="none" w:sz="0" w:space="0" w:color="auto"/>
            <w:right w:val="none" w:sz="0" w:space="0" w:color="auto"/>
          </w:divBdr>
          <w:divsChild>
            <w:div w:id="15629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Ghevond</dc:creator>
  <cp:keywords/>
  <dc:description/>
  <cp:lastModifiedBy>Ghevond</cp:lastModifiedBy>
  <cp:revision>7</cp:revision>
  <dcterms:created xsi:type="dcterms:W3CDTF">2024-02-11T17:48:00Z</dcterms:created>
  <dcterms:modified xsi:type="dcterms:W3CDTF">2024-02-12T10:48:00Z</dcterms:modified>
</cp:coreProperties>
</file>