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B2" w:rsidRPr="00DC59B2" w:rsidRDefault="00DC59B2" w:rsidP="00DC59B2">
      <w:pPr>
        <w:spacing w:line="276" w:lineRule="auto"/>
        <w:ind w:firstLine="426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DC59B2">
        <w:rPr>
          <w:rFonts w:ascii="Sylfaen" w:hAnsi="Sylfaen" w:cs="Sylfaen"/>
          <w:b/>
          <w:sz w:val="24"/>
          <w:szCs w:val="24"/>
          <w:lang w:val="en-US"/>
        </w:rPr>
        <w:t>ՃԱՐՏԱՐԱՊԵՏՈՒԹՅԱՆ և ՇԻՆԱՐԱՐՈՒԹՅԱՆ ՀԱՅԱՍՏԱՆԻ ԱԶԳԱՅԻՆ ՀԱՄԱԼՍԱՐԱՆ</w:t>
      </w:r>
    </w:p>
    <w:p w:rsidR="00DC59B2" w:rsidRPr="00DC59B2" w:rsidRDefault="00DC59B2" w:rsidP="00DC59B2">
      <w:pPr>
        <w:spacing w:line="276" w:lineRule="auto"/>
        <w:ind w:firstLine="426"/>
        <w:jc w:val="center"/>
        <w:rPr>
          <w:rFonts w:ascii="Sylfaen" w:hAnsi="Sylfaen" w:cs="Sylfaen"/>
          <w:b/>
          <w:sz w:val="26"/>
          <w:szCs w:val="26"/>
          <w:lang w:val="en-US"/>
        </w:rPr>
      </w:pPr>
    </w:p>
    <w:p w:rsidR="00583D78" w:rsidRDefault="00DC59B2" w:rsidP="00DC59B2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Ե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.23.01 </w:t>
      </w:r>
      <w:r w:rsidRPr="00DC59B2">
        <w:rPr>
          <w:rFonts w:ascii="Sylfaen" w:hAnsi="Sylfaen" w:cs="Arial Armenian"/>
          <w:b/>
          <w:sz w:val="22"/>
          <w:szCs w:val="22"/>
          <w:lang w:val="hy-AM"/>
        </w:rPr>
        <w:t>-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&lt;&lt;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ՇԻՆԱՐԱՐԱԿԱՆ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ԿՈՆՍՏՐՈՒԿՑԻԱՆԵՐ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,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ՇԵՆՔԵՐ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,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ԿԱՌՈՒՅՑՆԵՐ,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ՇԻՆԱՐԱՐԱԿԱՆ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ՆՅՈՒԹԵՐ ԵՎ ՇԻՆԱՐԱՐԱԿԱՆ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 xml:space="preserve">ՄԵԽԱՆԻԿԱ&gt;&gt; </w:t>
      </w:r>
    </w:p>
    <w:p w:rsidR="00DC59B2" w:rsidRPr="00DC59B2" w:rsidRDefault="00DC59B2" w:rsidP="00DC59B2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մասնագիտության որակավորման քննո</w:t>
      </w:r>
      <w:r w:rsidR="00993392">
        <w:rPr>
          <w:rFonts w:ascii="Sylfaen" w:hAnsi="Sylfaen" w:cs="Sylfaen"/>
          <w:b/>
          <w:sz w:val="22"/>
          <w:szCs w:val="22"/>
          <w:lang w:val="de-DE"/>
        </w:rPr>
        <w:t>ւ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 xml:space="preserve">թյան </w:t>
      </w:r>
    </w:p>
    <w:p w:rsidR="00DC59B2" w:rsidRPr="00DC59B2" w:rsidRDefault="00DC59B2" w:rsidP="00DC59B2">
      <w:pPr>
        <w:spacing w:line="276" w:lineRule="auto"/>
        <w:ind w:firstLine="426"/>
        <w:jc w:val="center"/>
        <w:rPr>
          <w:rFonts w:ascii="Sylfaen" w:hAnsi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ԾՐԱԳԻՐ</w:t>
      </w:r>
    </w:p>
    <w:p w:rsidR="00DC59B2" w:rsidRPr="00DC59B2" w:rsidRDefault="00DC59B2" w:rsidP="00DC59B2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DC59B2">
        <w:rPr>
          <w:rFonts w:ascii="Sylfaen" w:hAnsi="Sylfaen"/>
          <w:b/>
          <w:sz w:val="22"/>
          <w:szCs w:val="22"/>
          <w:lang w:val="de-DE"/>
        </w:rPr>
        <w:tab/>
      </w:r>
    </w:p>
    <w:p w:rsidR="00DC59B2" w:rsidRPr="00E75FF4" w:rsidRDefault="00E75FF4" w:rsidP="00E75FF4">
      <w:pPr>
        <w:jc w:val="center"/>
        <w:rPr>
          <w:rFonts w:ascii="Sylfaen" w:hAnsi="Sylfaen" w:cs="Sylfaen"/>
          <w:b/>
          <w:lang w:val="de-DE"/>
        </w:rPr>
      </w:pPr>
      <w:r w:rsidRPr="00E75FF4">
        <w:rPr>
          <w:rFonts w:ascii="Sylfaen" w:hAnsi="Sylfaen" w:cs="Sylfaen"/>
          <w:b/>
          <w:lang w:val="de-DE"/>
        </w:rPr>
        <w:t>1.</w:t>
      </w:r>
      <w:r>
        <w:rPr>
          <w:rFonts w:ascii="Sylfaen" w:hAnsi="Sylfaen" w:cs="Sylfaen"/>
          <w:b/>
          <w:lang w:val="de-DE"/>
        </w:rPr>
        <w:t xml:space="preserve"> </w:t>
      </w:r>
      <w:r w:rsidR="00DC59B2" w:rsidRPr="00E75FF4">
        <w:rPr>
          <w:rFonts w:ascii="Sylfaen" w:hAnsi="Sylfaen" w:cs="Sylfaen"/>
          <w:b/>
          <w:lang w:val="de-DE"/>
        </w:rPr>
        <w:t>ՇԻՆԱՐԱՐԱԿԱՆ</w:t>
      </w:r>
      <w:r w:rsidR="00DC59B2" w:rsidRPr="00E75FF4">
        <w:rPr>
          <w:rFonts w:ascii="Sylfaen" w:hAnsi="Sylfaen" w:cs="Arial Armenian"/>
          <w:b/>
          <w:lang w:val="de-DE"/>
        </w:rPr>
        <w:t xml:space="preserve"> </w:t>
      </w:r>
      <w:r w:rsidR="00DC59B2" w:rsidRPr="00E75FF4">
        <w:rPr>
          <w:rFonts w:ascii="Sylfaen" w:hAnsi="Sylfaen" w:cs="Sylfaen"/>
          <w:b/>
          <w:lang w:val="de-DE"/>
        </w:rPr>
        <w:t>ԿՈՆՍՏՐՈՒԿՑԻԱՆԵՐ</w:t>
      </w:r>
    </w:p>
    <w:p w:rsidR="00A26A61" w:rsidRPr="00851754" w:rsidRDefault="00A26A61" w:rsidP="00851754">
      <w:pPr>
        <w:ind w:left="786"/>
        <w:rPr>
          <w:rFonts w:ascii="Sylfaen" w:hAnsi="Sylfaen"/>
          <w:b/>
          <w:lang w:val="de-DE"/>
        </w:rPr>
      </w:pP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հուսալիության տեսությունը և դրա կիրարությունը հաշվարկներում: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proofErr w:type="spellStart"/>
      <w:r w:rsidRPr="008156EC">
        <w:rPr>
          <w:rFonts w:ascii="Sylfaen" w:hAnsi="Sylfaen"/>
          <w:sz w:val="22"/>
          <w:szCs w:val="22"/>
        </w:rPr>
        <w:t>Շինարարական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կոնստրուկցիաների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հաշվարկ</w:t>
      </w:r>
      <w:r w:rsidR="001F5970">
        <w:rPr>
          <w:rFonts w:ascii="Sylfaen" w:hAnsi="Sylfaen"/>
          <w:sz w:val="22"/>
          <w:szCs w:val="22"/>
        </w:rPr>
        <w:t>ն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ըստ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առաջին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խումբ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սահման</w:t>
      </w:r>
      <w:r w:rsidR="005F5ACE">
        <w:rPr>
          <w:rFonts w:ascii="Sylfaen" w:hAnsi="Sylfaen"/>
          <w:sz w:val="22"/>
          <w:szCs w:val="22"/>
        </w:rPr>
        <w:t>ա</w:t>
      </w:r>
      <w:r w:rsidRPr="008156EC">
        <w:rPr>
          <w:rFonts w:ascii="Sylfaen" w:hAnsi="Sylfaen"/>
          <w:sz w:val="22"/>
          <w:szCs w:val="22"/>
        </w:rPr>
        <w:t>իյն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վիճակի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>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proofErr w:type="spellStart"/>
      <w:r w:rsidRPr="008156EC">
        <w:rPr>
          <w:rFonts w:ascii="Sylfaen" w:hAnsi="Sylfaen"/>
          <w:sz w:val="22"/>
          <w:szCs w:val="22"/>
        </w:rPr>
        <w:t>Շինարարական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կոնստրուկցիաների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հաշվարկ</w:t>
      </w:r>
      <w:r w:rsidR="001F5970">
        <w:rPr>
          <w:rFonts w:ascii="Sylfaen" w:hAnsi="Sylfaen"/>
          <w:sz w:val="22"/>
          <w:szCs w:val="22"/>
        </w:rPr>
        <w:t>ն</w:t>
      </w:r>
      <w:bookmarkStart w:id="0" w:name="_GoBack"/>
      <w:bookmarkEnd w:id="0"/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ըստ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երկրորդ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խումբ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սահման</w:t>
      </w:r>
      <w:r w:rsidR="005F5ACE">
        <w:rPr>
          <w:rFonts w:ascii="Sylfaen" w:hAnsi="Sylfaen"/>
          <w:sz w:val="22"/>
          <w:szCs w:val="22"/>
        </w:rPr>
        <w:t>ա</w:t>
      </w:r>
      <w:r w:rsidRPr="008156EC">
        <w:rPr>
          <w:rFonts w:ascii="Sylfaen" w:hAnsi="Sylfaen"/>
          <w:sz w:val="22"/>
          <w:szCs w:val="22"/>
        </w:rPr>
        <w:t>իյն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proofErr w:type="spellStart"/>
      <w:r w:rsidRPr="008156EC">
        <w:rPr>
          <w:rFonts w:ascii="Sylfaen" w:hAnsi="Sylfaen"/>
          <w:sz w:val="22"/>
          <w:szCs w:val="22"/>
        </w:rPr>
        <w:t>վիճակի</w:t>
      </w:r>
      <w:proofErr w:type="spellEnd"/>
      <w:r w:rsidRPr="008156EC">
        <w:rPr>
          <w:rFonts w:ascii="Sylfaen" w:hAnsi="Sylfaen"/>
          <w:sz w:val="22"/>
          <w:szCs w:val="22"/>
          <w:lang w:val="de-DE"/>
        </w:rPr>
        <w:t>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Շենքերի և կառույցների կրող համակարգերի վրա ազդող բեռները և ազդեցությունները: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Շենքերի և կառույցների կրող համակարգերի տեսակները, դրանց առանձնահատկությունները:</w:t>
      </w:r>
    </w:p>
    <w:p w:rsidR="00E97939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Բազմահարկ շենքերի կոնստրուկցիաները և կոնստրուկտիվ սխեմայի և նյութի ընտրությունը:</w:t>
      </w:r>
    </w:p>
    <w:p w:rsidR="00E108F1" w:rsidRPr="008156EC" w:rsidRDefault="00E108F1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Երկաթբետոնե կոնստրուկցիաներով շենքերի և կառույցների նախագծման առանձնահատկությունները:</w:t>
      </w:r>
    </w:p>
    <w:p w:rsidR="00E108F1" w:rsidRPr="008156EC" w:rsidRDefault="00E108F1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Մետաղե կոնստրուկցիաներով շենքերի և կառույցների նախագծման առանձնահատկությունները:</w:t>
      </w:r>
    </w:p>
    <w:p w:rsidR="00E108F1" w:rsidRPr="008156EC" w:rsidRDefault="00E108F1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Քարե և ամրանաքարե կոնստրուկցիաներով շենքերի և կառույցների նախագծման առանձնահատկությունները:</w:t>
      </w:r>
    </w:p>
    <w:p w:rsidR="00E108F1" w:rsidRPr="008156EC" w:rsidRDefault="00E108F1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Փայտե կոնստրուկցիաներով կառույցների նախագծման առանձնահատկությունները: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Երկաթբետոնե կոնստրուկցիաների ճաքակայունությունը: Ճաքերի բացվաքների լայնության որոշումը: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Երկաթբետոնե կոնստրուկցիաների կոշտւթյան և ճ</w:t>
      </w:r>
      <w:r w:rsidR="00F71AE1" w:rsidRPr="008156EC">
        <w:rPr>
          <w:rFonts w:ascii="Sylfaen" w:hAnsi="Sylfaen" w:cs="Arial Armenian"/>
          <w:sz w:val="22"/>
          <w:szCs w:val="22"/>
          <w:lang w:val="de-DE"/>
        </w:rPr>
        <w:t>կ</w:t>
      </w:r>
      <w:r w:rsidRPr="008156EC">
        <w:rPr>
          <w:rFonts w:ascii="Sylfaen" w:hAnsi="Sylfaen" w:cs="Arial Armenian"/>
          <w:sz w:val="22"/>
          <w:szCs w:val="22"/>
          <w:lang w:val="de-DE"/>
        </w:rPr>
        <w:t>ված</w:t>
      </w:r>
      <w:r w:rsidR="00F71AE1" w:rsidRPr="008156EC">
        <w:rPr>
          <w:rFonts w:ascii="Sylfaen" w:hAnsi="Sylfaen" w:cs="Arial Armenian"/>
          <w:sz w:val="22"/>
          <w:szCs w:val="22"/>
          <w:lang w:val="de-DE"/>
        </w:rPr>
        <w:t>ք</w:t>
      </w:r>
      <w:r w:rsidRPr="008156EC">
        <w:rPr>
          <w:rFonts w:ascii="Sylfaen" w:hAnsi="Sylfaen" w:cs="Arial Armenian"/>
          <w:sz w:val="22"/>
          <w:szCs w:val="22"/>
          <w:lang w:val="de-DE"/>
        </w:rPr>
        <w:t>ների որոշումը: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Սողքի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էությունը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="00F71AE1" w:rsidRPr="008156EC">
        <w:rPr>
          <w:rFonts w:ascii="Sylfaen" w:hAnsi="Sylfaen" w:cs="Sylfaen"/>
          <w:sz w:val="22"/>
          <w:szCs w:val="22"/>
          <w:lang w:val="de-DE"/>
        </w:rPr>
        <w:t>Դ</w:t>
      </w:r>
      <w:r w:rsidRPr="008156EC">
        <w:rPr>
          <w:rFonts w:ascii="Sylfaen" w:hAnsi="Sylfaen" w:cs="Sylfaen"/>
          <w:sz w:val="22"/>
          <w:szCs w:val="22"/>
          <w:lang w:val="de-DE"/>
        </w:rPr>
        <w:t>րա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հաշվարկներում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Ճիգերի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վերաբաշխումը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ստատիկորեն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անորոշելի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որոնք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աշխատում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սահմանից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դուրս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97939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Շենքերի և կառույցների հաշվարկների առանձնահատկությունը կոնստրուկցիաների ոչ առաձգական աշխատանքի դեպքում: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Մեծաթռիչք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ծածկերի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նախագծման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դրույթները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97939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Հասարակական և հատուկ նշանակության մեծաթռիչ</w:t>
      </w:r>
      <w:r w:rsidR="00F71AE1" w:rsidRPr="008156EC">
        <w:rPr>
          <w:rFonts w:ascii="Sylfaen" w:hAnsi="Sylfaen" w:cs="Arial Armenian"/>
          <w:sz w:val="22"/>
          <w:szCs w:val="22"/>
          <w:lang w:val="de-DE"/>
        </w:rPr>
        <w:t>ք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շենքերի կոնստրուկցիաներ: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Ռեզերվուարներ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բունկերներ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սիլոսներ: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Բարձրաբերձ կառույցներ: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Թերթավոր կոնստրուկցիաներ:</w:t>
      </w:r>
    </w:p>
    <w:p w:rsidR="00E97939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Կախովի ծածկերի նախագծման գլխավոր սկզբունքները: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Եռքային միացումների ու կարանների տեսակները: Հաշվարկային առանձնահատկությունները: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Հեղույսային միացումների տեսակները և դրանց դասավորությունը կոնստրուկցիաներում:</w:t>
      </w:r>
    </w:p>
    <w:p w:rsidR="00E108F1" w:rsidRPr="008156EC" w:rsidRDefault="00E108F1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փորձարարական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հետազոտությունների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ժամանակակից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108F1" w:rsidRPr="008156EC" w:rsidRDefault="00E108F1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Շենքերի և կառու</w:t>
      </w:r>
      <w:r w:rsidR="00814C39" w:rsidRPr="008156EC">
        <w:rPr>
          <w:rFonts w:ascii="Sylfaen" w:hAnsi="Sylfaen" w:cs="Sylfaen"/>
          <w:sz w:val="22"/>
          <w:szCs w:val="22"/>
          <w:lang w:val="de-DE"/>
        </w:rPr>
        <w:t>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վերակառուցման</w:t>
      </w:r>
      <w:r w:rsidR="00814C39" w:rsidRPr="008156EC">
        <w:rPr>
          <w:rFonts w:ascii="Sylfaen" w:hAnsi="Sylfaen" w:cs="Sylfaen"/>
          <w:sz w:val="22"/>
          <w:szCs w:val="22"/>
          <w:lang w:val="de-DE"/>
        </w:rPr>
        <w:t>, վերականգնման և ուժեղացման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 սկզբունքները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75FF4" w:rsidRPr="008156EC" w:rsidRDefault="00C4125F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 xml:space="preserve">Շենքերի և կառույցների </w:t>
      </w:r>
      <w:r w:rsidR="00A9571E" w:rsidRPr="008156EC">
        <w:rPr>
          <w:rFonts w:ascii="Sylfaen" w:hAnsi="Sylfaen" w:cs="Arial Armenian"/>
          <w:sz w:val="22"/>
          <w:szCs w:val="22"/>
          <w:lang w:val="de-DE"/>
        </w:rPr>
        <w:t>հետազննության նպատակը և փուլերը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A9571E" w:rsidRPr="008156EC" w:rsidRDefault="00A9571E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Շենքերի և կառուցվածքների տեխնիկական վիճակի գնահատումը:</w:t>
      </w:r>
    </w:p>
    <w:p w:rsidR="00A9571E" w:rsidRPr="008156EC" w:rsidRDefault="00A9571E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lastRenderedPageBreak/>
        <w:t>Շենքերի և կառուցվածքների վերակառուցման անհրաժեշտ մակարդակի նախանշման չափանիշներն ու իրականացման լավագույն եղանակների ընտրությունը:</w:t>
      </w:r>
    </w:p>
    <w:p w:rsidR="00E97939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Շենքերի քարե կոնստրուկցիաների վերականգնումը և ուժեղացումը:</w:t>
      </w:r>
    </w:p>
    <w:p w:rsidR="00E97939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Ժամանակակից համակարգչային ծրագրային փաթեթների կիրարությունը շինարարական կոնստրուկցիաների հաշվակրի և համակարգչային մոդելների հետազոտությունների համար, դրանց տարբերությունները և առանձնահատկությունները:</w:t>
      </w:r>
    </w:p>
    <w:p w:rsidR="00E75FF4" w:rsidRPr="008156EC" w:rsidRDefault="002D4275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Նախալարված երկաթբետոնե և մետաղե կոնստրուկցիաների պատրաստման և հաշվարկի առանձնահատկությունները:</w:t>
      </w:r>
    </w:p>
    <w:p w:rsidR="00E75FF4" w:rsidRPr="008156EC" w:rsidRDefault="006451DE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Սյուների և պարզունակների միացման տեսակները ու դրանց հաշվարկների առանձնահատկությունները:</w:t>
      </w:r>
    </w:p>
    <w:p w:rsidR="00E75FF4" w:rsidRPr="008156EC" w:rsidRDefault="00B966A4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Ալյումինե կոնստրուկցիաների նախագծման առանձնահատկությունները: Կոնստրուկցիաների միացման տեսակները:</w:t>
      </w:r>
    </w:p>
    <w:p w:rsidR="00E75FF4" w:rsidRPr="008156EC" w:rsidRDefault="00F209CB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Նախալարված մետաղե թերթավոր կոնստրուկցիաներ:</w:t>
      </w:r>
    </w:p>
    <w:p w:rsidR="00E75FF4" w:rsidRPr="008156EC" w:rsidRDefault="00F209CB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Նախալարված ստատիկորեն անորոշելի շինարարական կոնստրուկցիաներ:</w:t>
      </w:r>
    </w:p>
    <w:p w:rsidR="00F209CB" w:rsidRPr="008156EC" w:rsidRDefault="00F209CB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փորձարկումների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անցկացման</w:t>
      </w:r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մեթոդիկան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սարքավորումները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Արդյունքների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մշակման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դրույթները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75FF4" w:rsidRPr="008156EC" w:rsidRDefault="00F209CB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կայունությունը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F209CB" w:rsidRPr="008156EC" w:rsidRDefault="00F209CB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Երկրաշարժից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առաջացող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իներցիայի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ուժերի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8156EC">
        <w:rPr>
          <w:rFonts w:ascii="Sylfaen" w:hAnsi="Sylfaen" w:cs="Sylfaen"/>
          <w:sz w:val="22"/>
          <w:szCs w:val="22"/>
          <w:lang w:val="de-DE"/>
        </w:rPr>
        <w:t>սեյսմիկ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ուժեր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8156EC">
        <w:rPr>
          <w:rFonts w:ascii="Sylfaen" w:hAnsi="Sylfaen" w:cs="Sylfaen"/>
          <w:sz w:val="22"/>
          <w:szCs w:val="22"/>
          <w:lang w:val="de-DE"/>
        </w:rPr>
        <w:t>որոշման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75FF4" w:rsidRPr="008156EC" w:rsidRDefault="00A252A0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եղանակների առանձնահատկություններև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ըստ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թույլատրելի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լարումների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քայքայող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բեռների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և </w:t>
      </w:r>
      <w:r w:rsidRPr="008156EC">
        <w:rPr>
          <w:rFonts w:ascii="Sylfaen" w:hAnsi="Sylfaen" w:cs="Sylfaen"/>
          <w:sz w:val="22"/>
          <w:szCs w:val="22"/>
          <w:lang w:val="de-DE"/>
        </w:rPr>
        <w:t>սահմանային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վիճակների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75FF4" w:rsidRPr="008156EC" w:rsidRDefault="00396D63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ամրության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գնահատումը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պարզ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բարդ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լարվածային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վիճակներում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Ամրության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տեսություններ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E75FF4" w:rsidRPr="008156EC" w:rsidRDefault="00396D63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Շինարարական կոնստրուկցիաների հաշվարկների առանձնահատկություններ</w:t>
      </w:r>
      <w:r w:rsidR="00E97939" w:rsidRPr="008156EC">
        <w:rPr>
          <w:rFonts w:ascii="Sylfaen" w:hAnsi="Sylfaen" w:cs="Arial Armenian"/>
          <w:sz w:val="22"/>
          <w:szCs w:val="22"/>
          <w:lang w:val="de-DE"/>
        </w:rPr>
        <w:t>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աքսելերոգրամների </w:t>
      </w:r>
      <w:r w:rsidR="00E97939" w:rsidRPr="008156EC">
        <w:rPr>
          <w:rFonts w:ascii="Sylfaen" w:hAnsi="Sylfaen" w:cs="Arial Armenian"/>
          <w:sz w:val="22"/>
          <w:szCs w:val="22"/>
          <w:lang w:val="de-DE"/>
        </w:rPr>
        <w:t>կիրարման դեպքում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/>
          <w:sz w:val="22"/>
          <w:szCs w:val="22"/>
          <w:lang w:val="de-DE"/>
        </w:rPr>
        <w:t>Սեյսմիկ ուժի որոշումը ըստ ՀՀ-ում գործող սեյսմակայուն շինարարության նախագծման նորմերի:</w:t>
      </w:r>
    </w:p>
    <w:p w:rsidR="00814C39" w:rsidRPr="008156EC" w:rsidRDefault="00814C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Սեյսմիկ շրջաններում շենքերի և կառույցների նախագծման գլխավոր սկզբունքները:</w:t>
      </w:r>
    </w:p>
    <w:p w:rsidR="00E75FF4" w:rsidRPr="008156EC" w:rsidRDefault="00B13B25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Շենքերի և կառույցների ազատ տատանումների հաշվարկի և փորձարարական եղանակով գնահատման մեթոդները:</w:t>
      </w:r>
    </w:p>
    <w:p w:rsidR="00DC59B2" w:rsidRPr="008156EC" w:rsidRDefault="00E97939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Սեյսմամեկուսացման համակարգերով շենքերի և կառույցների հաշվարկի և կոնստրուկտավորման առանձնահատկությունները:</w:t>
      </w:r>
    </w:p>
    <w:p w:rsidR="00544922" w:rsidRDefault="00544922" w:rsidP="00544922">
      <w:pPr>
        <w:pStyle w:val="ListParagraph"/>
        <w:ind w:left="1146"/>
        <w:rPr>
          <w:rFonts w:ascii="Sylfaen" w:hAnsi="Sylfaen"/>
          <w:b/>
          <w:lang w:val="de-DE"/>
        </w:rPr>
      </w:pPr>
    </w:p>
    <w:p w:rsidR="00544922" w:rsidRDefault="00544922" w:rsidP="00544922">
      <w:pPr>
        <w:pStyle w:val="ListParagraph"/>
        <w:ind w:left="1146"/>
        <w:rPr>
          <w:rFonts w:ascii="Sylfaen" w:hAnsi="Sylfaen" w:cs="Arial Armenian"/>
          <w:b/>
          <w:lang w:val="de-DE"/>
        </w:rPr>
      </w:pPr>
      <w:r w:rsidRPr="00544922">
        <w:rPr>
          <w:rFonts w:ascii="Sylfaen" w:hAnsi="Sylfaen"/>
          <w:b/>
          <w:lang w:val="de-DE"/>
        </w:rPr>
        <w:t xml:space="preserve">2. </w:t>
      </w:r>
      <w:r w:rsidRPr="00544922">
        <w:rPr>
          <w:rFonts w:ascii="Sylfaen" w:hAnsi="Sylfaen" w:cs="Sylfaen"/>
          <w:b/>
          <w:lang w:val="de-DE"/>
        </w:rPr>
        <w:t>ՇԻՆԱՐԱՐԱԿԱՆ</w:t>
      </w:r>
      <w:r w:rsidRPr="00544922">
        <w:rPr>
          <w:rFonts w:ascii="Sylfaen" w:hAnsi="Sylfaen" w:cs="Arial Armenian"/>
          <w:b/>
          <w:lang w:val="de-DE"/>
        </w:rPr>
        <w:t xml:space="preserve"> </w:t>
      </w:r>
      <w:r w:rsidRPr="00544922">
        <w:rPr>
          <w:rFonts w:ascii="Sylfaen" w:hAnsi="Sylfaen" w:cs="Sylfaen"/>
          <w:b/>
          <w:lang w:val="de-DE"/>
        </w:rPr>
        <w:t>ՆՅՈՒԹԵՐԻ</w:t>
      </w:r>
      <w:r w:rsidRPr="00544922">
        <w:rPr>
          <w:rFonts w:ascii="Sylfaen" w:hAnsi="Sylfaen" w:cs="Arial Armenian"/>
          <w:b/>
          <w:lang w:val="de-DE"/>
        </w:rPr>
        <w:t xml:space="preserve"> </w:t>
      </w:r>
      <w:r w:rsidRPr="00544922">
        <w:rPr>
          <w:rFonts w:ascii="Sylfaen" w:hAnsi="Sylfaen" w:cs="Sylfaen"/>
          <w:b/>
          <w:lang w:val="de-DE"/>
        </w:rPr>
        <w:t>ԵՎ</w:t>
      </w:r>
      <w:r w:rsidRPr="00544922">
        <w:rPr>
          <w:rFonts w:ascii="Sylfaen" w:hAnsi="Sylfaen" w:cs="Arial Armenian"/>
          <w:b/>
          <w:lang w:val="de-DE"/>
        </w:rPr>
        <w:t xml:space="preserve"> ՊԱՏՐԱՍՏՎԱԾՔՆԵՐԻ ՏԵԽՆՈԼՈԳԻԱ</w:t>
      </w:r>
    </w:p>
    <w:p w:rsidR="00544922" w:rsidRPr="00544922" w:rsidRDefault="00544922" w:rsidP="00544922">
      <w:pPr>
        <w:pStyle w:val="ListParagraph"/>
        <w:ind w:left="1146"/>
        <w:rPr>
          <w:rFonts w:ascii="Sylfaen" w:hAnsi="Sylfaen" w:cs="Sylfaen"/>
          <w:b/>
          <w:lang w:val="de-DE"/>
        </w:rPr>
      </w:pP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հիմնական ֆիզիկաքիմիական ու </w:t>
      </w:r>
      <w:r w:rsidRPr="008156EC">
        <w:rPr>
          <w:rFonts w:ascii="Sylfaen" w:hAnsi="Sylfaen" w:cs="Sylfaen"/>
          <w:sz w:val="22"/>
          <w:szCs w:val="22"/>
          <w:lang w:val="de-DE"/>
        </w:rPr>
        <w:t>ֆիզիկամեխանիկական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</w:t>
      </w:r>
      <w:r w:rsidRPr="008156EC">
        <w:rPr>
          <w:rFonts w:ascii="Sylfaen" w:hAnsi="Sylfaen" w:cs="Sylfaen"/>
          <w:sz w:val="22"/>
          <w:szCs w:val="22"/>
          <w:lang w:val="de-DE"/>
        </w:rPr>
        <w:softHyphen/>
        <w:t>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դրանց որոշման մեթոդները: Բ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աղադրակազմի, </w:t>
      </w:r>
      <w:r w:rsidRPr="008156EC">
        <w:rPr>
          <w:rFonts w:ascii="Sylfaen" w:hAnsi="Sylfae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կապը: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տեխնոլոգիական ու </w:t>
      </w:r>
      <w:r w:rsidRPr="008156EC">
        <w:rPr>
          <w:rFonts w:ascii="Sylfaen" w:hAnsi="Sylfaen" w:cs="Sylfaen"/>
          <w:sz w:val="22"/>
          <w:szCs w:val="22"/>
          <w:lang w:val="de-DE"/>
        </w:rPr>
        <w:t>ջերմաֆիզիակական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հատկությունները 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դրանց որոշման մեթոդները: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երկարակեցությունը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հուսալիությունը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 xml:space="preserve">Լեռնային ապարների դասակարգումն ըստ ծագումնաբանության: Հրաբխածին ապարների տեսակներն ու տիպերը, դրանց հիմնական բնութագրերը, կիրառման ուղղություններն ու առանձնահատկությունները: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Նստվածքային և մետամորֆիկ ապարներ, դրանց տեսակները, հիմնական բնութագրերը, կիրառման ուղղություններն ու առանձնահատկությունները: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Բնական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քարային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 հանույթը, մշակումն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դրանցից իրականացվող շինարարական արտադրատեսակները: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lastRenderedPageBreak/>
        <w:t>Ընդհանուր հասկացություն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կոմպոզիցիոն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և դրանց կազմության ու կառուցվածքի </w:t>
      </w:r>
      <w:r w:rsidRPr="008156EC">
        <w:rPr>
          <w:rFonts w:ascii="Sylfaen" w:hAnsi="Sylfaen" w:cs="Sylfaen"/>
          <w:sz w:val="22"/>
          <w:szCs w:val="22"/>
          <w:lang w:val="de-DE"/>
        </w:rPr>
        <w:t>մասին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Կերամիկական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շինարարական նյութեր, արտադրության ելանյութերը, արտադրական հիմնական գործընթացները, արտադրատեսակները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դրանց հիմնական հատկությունները: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 ապակի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հանքանյութային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ձուլված</w:t>
      </w:r>
      <w:r w:rsidRPr="008156EC">
        <w:rPr>
          <w:rFonts w:ascii="Sylfaen" w:hAnsi="Sylfaen" w:cs="Sylfaen"/>
          <w:sz w:val="22"/>
          <w:szCs w:val="22"/>
          <w:lang w:val="de-DE"/>
        </w:rPr>
        <w:t>քային պատրաստվածքներ, դրանց  ելանյութերը, արտադրական հիմնական գործընթացները, արտադրատեսակները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վերջիններիս հիմնական հատկությունները: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Ընդհանուր տեղեկություններ պոլիմերային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շինա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պատրաստվածքների վերաբերյալ:</w:t>
      </w:r>
    </w:p>
    <w:p w:rsidR="00544922" w:rsidRPr="008156EC" w:rsidRDefault="00544922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Ընդհանուր տեղեկություններ ջրամեկուսիչ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 վերաբերյալ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Անօրգանական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և օրգանական </w:t>
      </w:r>
      <w:r w:rsidRPr="008156EC">
        <w:rPr>
          <w:rFonts w:ascii="Sylfaen" w:hAnsi="Sylfaen" w:cs="Sylfaen"/>
          <w:sz w:val="22"/>
          <w:szCs w:val="22"/>
          <w:lang w:val="de-DE"/>
        </w:rPr>
        <w:t>ջերմամեկուսիչ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պատրաստվածքներ: Ընդհանուր տեղեկություններ դրանց կառուցվածքի ջերմաֆիզիկական ու ֆիզիկամեխանիկական հատկությունների և վերջիններիս որոշման մեթոդների մասին: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Ընդհանուր տեղեկություններ ակուստիկ (ձայնամեկուսիչ և ձայնակլանիչ) նյութերի վերաբերյալ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Ընդհանուր տեղեկություններ փայտի կառուցվածքի, արատների ու հատկությունների մասին</w:t>
      </w:r>
      <w:r w:rsidRPr="008156EC">
        <w:rPr>
          <w:rFonts w:ascii="Sylfaen" w:hAnsi="Sylfaen" w:cs="Arial Armenian"/>
          <w:sz w:val="22"/>
          <w:szCs w:val="22"/>
          <w:lang w:val="de-DE"/>
        </w:rPr>
        <w:t>: Փայտե շինարարական պատրաստվածքներ և արտադրանքներ փայտանյութի հենքի վրա (նրբատախտակ, փայտատաշեղային ու փայտանրբաթելային սալեր և այլն): Փայտանյութը կենսաբանական քայքայումից և այրումից պաշտպանելու միջոցները: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Կապակցանյութերի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դասակարգումը և տեսակները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  Օրգանական կապակցանյութեր (բիտումներ և ձյութեր), դրանց հիմնական հատկություններն ու կիրառման ոլորտները: Ասֆալտբետոնի բաղադրակազմը, պատրաստման ու կիրառման տեխնոլոգիաները, հիմնական բնութագրերը և դրանց որոշման մեթոդները:</w:t>
      </w:r>
    </w:p>
    <w:p w:rsidR="00544922" w:rsidRPr="008156EC" w:rsidRDefault="00544922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Գիպսային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կապակցանյութեր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8156EC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արտադրության տեխնոլոգիաները, </w:t>
      </w:r>
      <w:r w:rsidRPr="008156EC">
        <w:rPr>
          <w:rFonts w:ascii="Sylfaen" w:hAnsi="Sylfaen" w:cs="Sylfaen"/>
          <w:sz w:val="22"/>
          <w:szCs w:val="22"/>
          <w:lang w:val="de-DE"/>
        </w:rPr>
        <w:t>ամրացումը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կիրառումը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Կրային և մագնեզիալ կապակցանյութեր՝ դասակարգումը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տեսականին, արտադրության տեխնոլոգիաները, </w:t>
      </w:r>
      <w:r w:rsidRPr="008156EC">
        <w:rPr>
          <w:rFonts w:ascii="Sylfaen" w:hAnsi="Sylfaen" w:cs="Sylfaen"/>
          <w:sz w:val="22"/>
          <w:szCs w:val="22"/>
          <w:lang w:val="de-DE"/>
        </w:rPr>
        <w:t>ամրացումը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հատկությունները, 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կիրառման ոլորտներն ու առանձնահատկությունները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544922" w:rsidRPr="008156EC" w:rsidRDefault="00544922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 xml:space="preserve">Հիդրավլիկ կապակցանյութեր՝ տեսակները և բնութագրիչ հիմնական հատկանիշները: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Պորտլանդցեմենտ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` տարատեսակները, </w:t>
      </w:r>
      <w:r w:rsidRPr="008156EC">
        <w:rPr>
          <w:rFonts w:ascii="Sylfaen" w:hAnsi="Sylfaen" w:cs="Sylfaen"/>
          <w:sz w:val="22"/>
          <w:szCs w:val="22"/>
          <w:lang w:val="de-DE"/>
        </w:rPr>
        <w:t>միներալոգիական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բաղադրակազմերը, 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արտադրության տեխնոլոգիան, 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հիդրատացման և ամրացման մեխանիզմները, </w:t>
      </w:r>
      <w:r w:rsidRPr="008156EC">
        <w:rPr>
          <w:rFonts w:ascii="Sylfaen" w:hAnsi="Sylfaen" w:cs="Sylfaen"/>
          <w:sz w:val="22"/>
          <w:szCs w:val="22"/>
          <w:lang w:val="de-DE"/>
        </w:rPr>
        <w:t>կազմության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փոխադարձ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կապը, 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շինարարատեխնիկական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հատկությունները և կիրառման ոլորտներն ու առանձնահատկությունները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Բետոնների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ու շաղախների բնական և արհեստական լցանյութեր՝ դրանց դասակարգումը, </w:t>
      </w:r>
      <w:r w:rsidRPr="008156EC">
        <w:rPr>
          <w:rFonts w:ascii="Sylfaen" w:hAnsi="Sylfaen" w:cs="Sylfaen"/>
          <w:sz w:val="22"/>
          <w:szCs w:val="22"/>
          <w:lang w:val="de-DE"/>
        </w:rPr>
        <w:t>տեսակների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հիմնական բնութագրերը և վերջիններիս որոշման մեթոդները: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Որմածքային, հարդարման և հատուկ տեսակների 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շաղախներ, դրանց բնութագրիչ հատկությունները և վերջիններիս որոշման մեթոդները: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Բետոնների դասակարգումն ըստ պատրաստման ու կիրառման բնութագրիչ հատկանիշների, հիմնական ֆիզիկամեխանիկական ու ջերմատեխնիկական բնութագրերը և դրանց որոշման մեթոդները: Բետոների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մակնիշներն ու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դասերը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Ծանր, թեթև և բջջային բետոններ: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Բետոնախառնուրդների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հիմնական տեխնոլոգիական </w:t>
      </w:r>
      <w:r w:rsidRPr="008156EC">
        <w:rPr>
          <w:rFonts w:ascii="Sylfaen" w:hAnsi="Sylfaen" w:cs="Sylfaen"/>
          <w:sz w:val="22"/>
          <w:szCs w:val="22"/>
          <w:lang w:val="de-DE"/>
        </w:rPr>
        <w:t>հատկությունները և դրանց որոշման 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Բետոնի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բարելավման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ուղիները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Բետոնի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կառուցվածքագոյացումը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ամրացումը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Ժամանակի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խոնավության, ջերմաստիճանի 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այլ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գործոնների </w:t>
      </w:r>
      <w:r w:rsidRPr="008156EC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կառուցվածքագոյացման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գործընթացներում: Շոգ և ցուրտ եղանակային պայմաններում բետոններում կառուցվածքագոյացման գործընթացների առանձնահատկությունները և բավարար որակի ապահովման համար պահանջվող տեխնոլոգիական լուծումները: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lastRenderedPageBreak/>
        <w:t>Հատուկ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նշանակության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բետոններ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/</w:t>
      </w:r>
      <w:r w:rsidRPr="008156EC">
        <w:rPr>
          <w:rFonts w:ascii="Sylfaen" w:hAnsi="Sylfaen" w:cs="Sylfaen"/>
          <w:sz w:val="22"/>
          <w:szCs w:val="22"/>
          <w:lang w:val="de-DE"/>
        </w:rPr>
        <w:t>հիդրատեխնիկական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հրակայուն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8156EC">
        <w:rPr>
          <w:rFonts w:ascii="Sylfaen" w:hAnsi="Sylfaen" w:cs="Sylfaen"/>
          <w:sz w:val="22"/>
          <w:szCs w:val="22"/>
          <w:lang w:val="de-DE"/>
        </w:rPr>
        <w:t>այլն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/, դրանց ելանյութերի, պատրաստման տեխնոլոգիաների ու կիրառման առանձնահատկությունները: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Գիպսային, կրային (սիլիկատային), ցեմենտային և այլ կապակցանյութերով արհեստական քարանյութեր ու պատրաստվածքներ, դրանց արտադրության տեխնոլոգիաները, հիմնական բնութագրերն ու կիրառման առանձնահատկությունները: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>Մ</w:t>
      </w:r>
      <w:r w:rsidRPr="008156EC">
        <w:rPr>
          <w:rFonts w:ascii="Sylfaen" w:hAnsi="Sylfaen" w:cs="Sylfaen"/>
          <w:sz w:val="22"/>
          <w:szCs w:val="22"/>
          <w:lang w:val="de-DE"/>
        </w:rPr>
        <w:t>իաձույլ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շինարարությունում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և բետոնե ու երկաթբետոնե պատրաստվածքների գործարանային արտադրությունների մեջ  </w:t>
      </w:r>
      <w:r w:rsidRPr="008156EC">
        <w:rPr>
          <w:rFonts w:ascii="Sylfaen" w:hAnsi="Sylfaen" w:cs="Sylfaen"/>
          <w:sz w:val="22"/>
          <w:szCs w:val="22"/>
          <w:lang w:val="de-DE"/>
        </w:rPr>
        <w:t>օգտագործվող բետոնախառնուրդների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պատրաստման ու կիրառման տեխնոլոգիաների տարբերակիչ </w:t>
      </w:r>
      <w:r w:rsidRPr="008156EC">
        <w:rPr>
          <w:rFonts w:ascii="Sylfaen" w:hAnsi="Sylfaen" w:cs="Sylfaen"/>
          <w:sz w:val="22"/>
          <w:szCs w:val="22"/>
          <w:lang w:val="de-DE"/>
        </w:rPr>
        <w:t>առանձնահատկությունները, դրանց տեսակները և հիմնական բնութագրերը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Arial Armenian"/>
          <w:sz w:val="22"/>
          <w:szCs w:val="22"/>
          <w:lang w:val="de-DE"/>
        </w:rPr>
        <w:t xml:space="preserve">Շինարարական ամրանային ու տրամատային պողպատներ: Ամրանների դասակարգման տեսակներն ու դասերը, դրանց  հիմնական շահագործողական (ամրություն, դեֆորմատիվություն և այլն) բնութագրերը և վերջիններիս որոշման մեթոդները: 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 xml:space="preserve">Բետոնե ու երկաթբետոնե  հավաքովի 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պատրաստվածքների ու կոնստրուկցիաների գործարանային արտադրության հիմնական տեխնոլոգիական սխեմաները և արտադրանքի 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 գործարանային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պատրաստվածության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աստիճանի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բարձրացման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ուղիները: Հումքային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և պատրաստի արտադրանքի </w:t>
      </w:r>
      <w:r w:rsidRPr="008156EC">
        <w:rPr>
          <w:rFonts w:ascii="Sylfaen" w:hAnsi="Sylfaen" w:cs="Sylfaen"/>
          <w:sz w:val="22"/>
          <w:szCs w:val="22"/>
          <w:lang w:val="de-DE"/>
        </w:rPr>
        <w:t>պահեստավորումը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Բետոնե ու երկաթբետոնե  պատրաստվածքների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կաղապարումը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ուղղաձիգ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ու </w:t>
      </w:r>
      <w:r w:rsidRPr="008156EC">
        <w:rPr>
          <w:rFonts w:ascii="Sylfaen" w:hAnsi="Sylfaen" w:cs="Sylfaen"/>
          <w:sz w:val="22"/>
          <w:szCs w:val="22"/>
          <w:lang w:val="de-DE"/>
        </w:rPr>
        <w:t>հորիզոնական կաղապարներում 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կասետային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տեղակայանքներում</w:t>
      </w:r>
      <w:r w:rsidRPr="008156EC">
        <w:rPr>
          <w:rFonts w:ascii="Sylfaen" w:hAnsi="Sylfaen" w:cs="Sylfaen"/>
          <w:sz w:val="22"/>
          <w:szCs w:val="22"/>
          <w:lang w:val="de-DE"/>
        </w:rPr>
        <w:t>: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Բետոնախառնուրդի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8156EC">
        <w:rPr>
          <w:rFonts w:ascii="Sylfaen" w:hAnsi="Sylfaen" w:cs="Sylfaen"/>
          <w:sz w:val="22"/>
          <w:szCs w:val="22"/>
          <w:lang w:val="de-DE"/>
        </w:rPr>
        <w:t>տեղադրումն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խտացումը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 Թռթռա</w:t>
      </w:r>
      <w:r w:rsidRPr="008156EC">
        <w:rPr>
          <w:rFonts w:ascii="Sylfaen" w:hAnsi="Sylfaen" w:cs="Sylfaen"/>
          <w:sz w:val="22"/>
          <w:szCs w:val="22"/>
          <w:lang w:val="de-DE"/>
        </w:rPr>
        <w:t>հարթակների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տեխնոլոգիական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պարամետրերը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Բետոնե ու երկաթբետոնե  պատրաստվածքների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հասունացման պայմանները միաձույլ շինարարության և տարրերի գործարանային արտադրության ժամանակ: Տարրերի ջ</w:t>
      </w:r>
      <w:r w:rsidRPr="008156EC">
        <w:rPr>
          <w:rFonts w:ascii="Sylfaen" w:hAnsi="Sylfaen" w:cs="Sylfaen"/>
          <w:sz w:val="22"/>
          <w:szCs w:val="22"/>
          <w:lang w:val="de-DE"/>
        </w:rPr>
        <w:t>երմախոնավային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մշակման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եղանակները, դրա ընտրությունն ու ռեժիմները և այդ մշակումների ընթացքում պատրաստվածքում տեղի ունեցող ֆիզիկաքիմիական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պրոցեսները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 Արտադրանքի ընդունումը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մակնիշավորումը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պահեստավորումը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8156EC">
        <w:rPr>
          <w:rFonts w:ascii="Sylfaen" w:hAnsi="Sylfaen" w:cs="Sylfaen"/>
          <w:sz w:val="22"/>
          <w:szCs w:val="22"/>
          <w:lang w:val="de-DE"/>
        </w:rPr>
        <w:t>պահեստում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հրապարակում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 xml:space="preserve">Կոնստրուկցիաների ամրանային նախապատրաստվածքների իրականացումը: Տարրերի 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ամրանավորման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տեխնոլոգիան ու հսկողությունը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 Ամրանավորումը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ուժային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կաղապարներում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 xml:space="preserve">ստենդներում: </w:t>
      </w:r>
      <w:r w:rsidRPr="008156EC">
        <w:rPr>
          <w:rFonts w:ascii="Sylfaen" w:hAnsi="Sylfaen" w:cs="Arial Armenian"/>
          <w:sz w:val="22"/>
          <w:szCs w:val="22"/>
          <w:lang w:val="de-DE"/>
        </w:rPr>
        <w:t>Ն</w:t>
      </w:r>
      <w:r w:rsidRPr="008156EC">
        <w:rPr>
          <w:rFonts w:ascii="Sylfaen" w:hAnsi="Sylfaen" w:cs="Sylfaen"/>
          <w:sz w:val="22"/>
          <w:szCs w:val="22"/>
          <w:lang w:val="de-DE"/>
        </w:rPr>
        <w:t>ախալարված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ամրանավորմամբ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 արտադրության տեխնոլոգիան, ամրանի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ձգման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տարրերը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հսկումը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544922" w:rsidRPr="008156EC" w:rsidRDefault="00544922" w:rsidP="008156EC">
      <w:pPr>
        <w:ind w:left="78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 xml:space="preserve">Ցեմենտաքարի, շաղախի, 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բ</w:t>
      </w:r>
      <w:r w:rsidRPr="008156EC">
        <w:rPr>
          <w:rFonts w:ascii="Sylfaen" w:hAnsi="Sylfaen" w:cs="Sylfaen"/>
          <w:sz w:val="22"/>
          <w:szCs w:val="22"/>
          <w:lang w:val="de-DE"/>
        </w:rPr>
        <w:t>ետոնի,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երկաթբետոնի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կոռոզիաների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էությունն ու </w:t>
      </w:r>
      <w:r w:rsidRPr="008156EC">
        <w:rPr>
          <w:rFonts w:ascii="Sylfaen" w:hAnsi="Sylfaen" w:cs="Sylfaen"/>
          <w:sz w:val="22"/>
          <w:szCs w:val="22"/>
          <w:lang w:val="de-DE"/>
        </w:rPr>
        <w:t>տեսակները և դրանցից պաշտպանության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544922" w:rsidRPr="00544922" w:rsidRDefault="00544922" w:rsidP="00544922">
      <w:pPr>
        <w:ind w:left="786"/>
        <w:jc w:val="both"/>
        <w:rPr>
          <w:rFonts w:ascii="Sylfaen" w:hAnsi="Sylfaen" w:cs="Arial Armenian"/>
          <w:lang w:val="de-DE"/>
        </w:rPr>
      </w:pPr>
    </w:p>
    <w:p w:rsidR="00DC59B2" w:rsidRDefault="00DC59B2" w:rsidP="00583D78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DC59B2">
        <w:rPr>
          <w:rFonts w:ascii="Sylfaen" w:hAnsi="Sylfaen"/>
          <w:b/>
          <w:sz w:val="22"/>
          <w:szCs w:val="22"/>
          <w:lang w:val="de-DE"/>
        </w:rPr>
        <w:t xml:space="preserve">3.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ԿԱՄՈՒ</w:t>
      </w:r>
      <w:r>
        <w:rPr>
          <w:rFonts w:ascii="Sylfaen" w:hAnsi="Sylfaen" w:cs="Sylfaen"/>
          <w:b/>
          <w:sz w:val="22"/>
          <w:szCs w:val="22"/>
          <w:lang w:val="de-DE"/>
        </w:rPr>
        <w:t>Ր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ՋՆԵՐ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ՏՐԱՆՍՊՈՐՏԱՅԻՆ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>ԹՈՒՆԵԼՆԵՐ</w:t>
      </w:r>
    </w:p>
    <w:p w:rsidR="001B52F6" w:rsidRPr="00993392" w:rsidRDefault="001B52F6" w:rsidP="00583D78">
      <w:pPr>
        <w:spacing w:line="276" w:lineRule="auto"/>
        <w:ind w:firstLine="426"/>
        <w:jc w:val="center"/>
        <w:rPr>
          <w:rFonts w:ascii="Sylfaen" w:hAnsi="Sylfaen"/>
          <w:b/>
          <w:sz w:val="22"/>
          <w:szCs w:val="22"/>
          <w:lang w:val="de-DE"/>
        </w:rPr>
      </w:pPr>
    </w:p>
    <w:p w:rsidR="00DC59B2" w:rsidRPr="008156EC" w:rsidRDefault="00DC59B2" w:rsidP="008156EC">
      <w:pPr>
        <w:ind w:left="360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Ընդհանուր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տեղեկություններ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թունելների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վերաբերյալ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Ինժեներական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Սահմանային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վիճակներ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Հոծ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հեծաններով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պատրաստումը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մոնտաժը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երթևեկային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մասի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տեսակների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8156EC">
        <w:rPr>
          <w:rFonts w:ascii="Sylfaen" w:hAnsi="Sylfaen" w:cs="Sylfaen"/>
          <w:sz w:val="22"/>
          <w:szCs w:val="22"/>
          <w:lang w:val="de-DE"/>
        </w:rPr>
        <w:t>օրթոտրոպ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սալ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սալ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սալով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մետաղական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հեծանների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Միջանցիկ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ֆերմաներով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հեծանային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</w:t>
      </w:r>
      <w:r w:rsidRPr="008156EC">
        <w:rPr>
          <w:rFonts w:ascii="Sylfaen" w:hAnsi="Sylfaen" w:cs="Sylfaen"/>
          <w:sz w:val="22"/>
          <w:szCs w:val="22"/>
          <w:lang w:val="de-DE"/>
        </w:rPr>
        <w:softHyphen/>
        <w:t>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Կախովի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վանտային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կամարային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մետաղ</w:t>
      </w:r>
      <w:r w:rsidR="00E17FBE" w:rsidRPr="008156EC">
        <w:rPr>
          <w:rFonts w:ascii="Sylfaen" w:hAnsi="Sylfaen" w:cs="Sylfaen"/>
          <w:sz w:val="22"/>
          <w:szCs w:val="22"/>
          <w:lang w:val="ru-RU"/>
        </w:rPr>
        <w:t>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Ընդհանուր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տեղեկություններ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DC59B2" w:rsidRPr="008156EC" w:rsidRDefault="00DC59B2" w:rsidP="008156EC">
      <w:pPr>
        <w:ind w:left="360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lastRenderedPageBreak/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հեծանային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Սալային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Անխզելի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կոնսոլային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Նախալարված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խզված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հեծանային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երթևեկային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մասը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ջրահեռացումը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ձևախախտող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8156EC">
        <w:rPr>
          <w:rFonts w:ascii="Sylfaen" w:hAnsi="Sylfaen" w:cs="Sylfaen"/>
          <w:sz w:val="22"/>
          <w:szCs w:val="22"/>
          <w:lang w:val="de-DE"/>
        </w:rPr>
        <w:t>դեֆորմա</w:t>
      </w:r>
      <w:r w:rsidRPr="008156EC">
        <w:rPr>
          <w:rFonts w:ascii="Sylfaen" w:hAnsi="Sylfaen" w:cs="Sylfaen"/>
          <w:sz w:val="22"/>
          <w:szCs w:val="22"/>
          <w:lang w:val="de-DE"/>
        </w:rPr>
        <w:softHyphen/>
        <w:t>ցիոն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8156EC">
        <w:rPr>
          <w:rFonts w:ascii="Sylfaen" w:hAnsi="Sylfaen" w:cs="Sylfaen"/>
          <w:sz w:val="22"/>
          <w:szCs w:val="22"/>
          <w:lang w:val="de-DE"/>
        </w:rPr>
        <w:t>կարերը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հենարանային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մասերը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լծորդումները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Երթևեկային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մասի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սալի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Առանց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նախալարման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խզված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հեծանային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շրջանակային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կամարային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Կոմբինացված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կառուցվածքներով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color w:val="FF0000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Կամրջային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հենարանների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Միջանկյալ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հենարանների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</w:t>
      </w:r>
      <w:r w:rsidRPr="008156EC">
        <w:rPr>
          <w:rFonts w:ascii="Sylfaen" w:hAnsi="Sylfaen" w:cs="Sylfaen"/>
          <w:sz w:val="22"/>
          <w:szCs w:val="22"/>
          <w:lang w:val="de-DE"/>
        </w:rPr>
        <w:softHyphen/>
        <w:t>վորման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Եզրային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հենարանների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կոնստրուկտավորման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պահպանման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ուժեղացման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վերակառուցման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հետազննումը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փորձարկումը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բեռնատարողության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որոշումը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Հավաքովի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միաձույլ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թռիչքային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="00696A0F"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մոնտաժը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Հավաքովի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երկաթբետոնե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նախալարված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ոչ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նախալարված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կամրջային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պատրաստումը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հենարանների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հիմքերի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իրանի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թունելների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ծրագծումը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Թունելների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նախագծման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ժամանակ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կատարվող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գեոդեզիական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աշխատանքները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թունելների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երեսարկների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նյութերը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կոնստրուկցիաները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Լեռնային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ճնշումը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թունելային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երեսարկների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թունելների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անցահատման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 w:cs="Arial Armenia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սեյսմիկ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Կամուրջների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սեյսմապաշտպանության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ապահովումը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Default="00DC59B2" w:rsidP="00DC59B2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DC59B2" w:rsidRPr="00993392" w:rsidRDefault="00DC59B2" w:rsidP="008156EC">
      <w:pPr>
        <w:pStyle w:val="ListParagraph"/>
        <w:jc w:val="center"/>
        <w:rPr>
          <w:rFonts w:ascii="Sylfaen" w:hAnsi="Sylfaen"/>
          <w:b/>
          <w:lang w:val="de-DE"/>
        </w:rPr>
      </w:pPr>
      <w:r w:rsidRPr="008156EC">
        <w:rPr>
          <w:rFonts w:ascii="Sylfaen" w:hAnsi="Sylfaen" w:cs="Arial Armenian"/>
          <w:b/>
          <w:lang w:val="de-DE"/>
        </w:rPr>
        <w:t xml:space="preserve">4. </w:t>
      </w:r>
      <w:r w:rsidRPr="008156EC">
        <w:rPr>
          <w:rFonts w:ascii="Sylfaen" w:hAnsi="Sylfaen" w:cs="Sylfaen"/>
          <w:b/>
          <w:lang w:val="de-DE"/>
        </w:rPr>
        <w:t>ՇԻՆԱՐԱՐԱԿԱՆ</w:t>
      </w:r>
      <w:r w:rsidRPr="008156EC">
        <w:rPr>
          <w:rFonts w:ascii="Sylfaen" w:hAnsi="Sylfaen" w:cs="Arial Armenian"/>
          <w:b/>
          <w:lang w:val="de-DE"/>
        </w:rPr>
        <w:t xml:space="preserve"> </w:t>
      </w:r>
      <w:r w:rsidRPr="008156EC">
        <w:rPr>
          <w:rFonts w:ascii="Sylfaen" w:hAnsi="Sylfaen" w:cs="Sylfaen"/>
          <w:b/>
          <w:lang w:val="de-DE"/>
        </w:rPr>
        <w:t>ՄԵԽԱՆԻԿԱ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Լարում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Լարումների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թենզորը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Մարմնի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կետում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լարվածային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վիճակի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ուսումնասիրությունը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Դեֆորմացիա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Դեֆորմացիաների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թենզորը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Համատեղության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հավասարումները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Հուկի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օրենքը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անիզոտրոպ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իզոտրոպ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մարմնի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համար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հավասարումները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լուծման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դիֆերենցիալ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հավասարումները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դրանց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լրացուցիչ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պայմանները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խնդրի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լուծումը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լարումներով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և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տեղափոխություններով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հարթ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խնդիրը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Լարումների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ֆունկցիա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Ձողերի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ոլորումը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Սեն</w:t>
      </w:r>
      <w:r w:rsidRPr="008156EC">
        <w:rPr>
          <w:rFonts w:ascii="Sylfaen" w:hAnsi="Sylfaen" w:cs="Arial Armenian"/>
          <w:sz w:val="22"/>
          <w:szCs w:val="22"/>
          <w:lang w:val="de-DE"/>
        </w:rPr>
        <w:t>-</w:t>
      </w:r>
      <w:r w:rsidRPr="008156EC">
        <w:rPr>
          <w:rFonts w:ascii="Sylfaen" w:hAnsi="Sylfaen" w:cs="Sylfaen"/>
          <w:sz w:val="22"/>
          <w:szCs w:val="22"/>
          <w:lang w:val="de-DE"/>
        </w:rPr>
        <w:t>Վենանի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սկզբունքը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Պլաստիկության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8156EC">
        <w:rPr>
          <w:rFonts w:ascii="Sylfaen" w:hAnsi="Sylfaen" w:cs="Sylfaen"/>
          <w:sz w:val="22"/>
          <w:szCs w:val="22"/>
          <w:lang w:val="de-DE"/>
        </w:rPr>
        <w:t>Առաձգա</w:t>
      </w:r>
      <w:r w:rsidRPr="008156EC">
        <w:rPr>
          <w:rFonts w:ascii="Sylfaen" w:hAnsi="Sylfaen" w:cs="Arial Armenian"/>
          <w:sz w:val="22"/>
          <w:szCs w:val="22"/>
          <w:lang w:val="de-DE"/>
        </w:rPr>
        <w:t>-</w:t>
      </w:r>
      <w:r w:rsidRPr="008156EC">
        <w:rPr>
          <w:rFonts w:ascii="Sylfaen" w:hAnsi="Sylfaen" w:cs="Sylfaen"/>
          <w:sz w:val="22"/>
          <w:szCs w:val="22"/>
          <w:lang w:val="de-DE"/>
        </w:rPr>
        <w:t>պլաստիկ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մարմնի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մոդելները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Պլաստիկության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տեսության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առնչությունները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Հեծանի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առաձգապլաստիկ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ծռումը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Հեծանային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Կամարներ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դրանց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Ֆերմաներ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դրանց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շարժական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բեռնվածքի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դեպքում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մեխանիկայի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թեորեմները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8156EC">
        <w:rPr>
          <w:rFonts w:ascii="Sylfaen" w:hAnsi="Sylfaen" w:cs="Sylfaen"/>
          <w:sz w:val="22"/>
          <w:szCs w:val="22"/>
          <w:lang w:val="de-DE"/>
        </w:rPr>
        <w:t>Կլապեյրոնի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Բետտիի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Մաքսվելի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Ձողային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դեֆորմացիայի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պոտենցիալ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էներգիան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Տեղափոխությունների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որոշման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ձողային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lastRenderedPageBreak/>
        <w:t>Ստատիկորեն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անորոշելի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ձողային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Ստատիկորեն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անորոշելի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ձողային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ջերմաստիճանի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փոփոխության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ազդեցությունից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հենարանների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նստվածքից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Կառուցվածների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վերջավոր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տարրերի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մեթոդով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դինամիկայի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հիմնական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խնդիրները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մոդելները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8156EC">
        <w:rPr>
          <w:rFonts w:ascii="Sylfaen" w:hAnsi="Sylfaen" w:cs="Sylfaen"/>
          <w:sz w:val="22"/>
          <w:szCs w:val="22"/>
          <w:lang w:val="de-DE"/>
        </w:rPr>
        <w:t>լուծման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Վերջավոր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թվով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ազատության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աստիճան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ունեցող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տատանումները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Հեծանների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լայնական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տատանումները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Էներգիայի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կորստի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առնումը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դինամիկական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հաշվարկումերում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Դեֆորմացվող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հետազոտման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մեթոդները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Կենտրոնական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սեղմված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ձողերի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կայունությունը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Շրջանակային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կայունության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հաշվարկը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8156EC" w:rsidRDefault="00DC59B2" w:rsidP="008156EC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  <w:r w:rsidRPr="008156EC">
        <w:rPr>
          <w:rFonts w:ascii="Sylfaen" w:hAnsi="Sylfaen" w:cs="Sylfaen"/>
          <w:sz w:val="22"/>
          <w:szCs w:val="22"/>
          <w:lang w:val="de-DE"/>
        </w:rPr>
        <w:t>Կամարների</w:t>
      </w:r>
      <w:r w:rsidRPr="008156EC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8156EC">
        <w:rPr>
          <w:rFonts w:ascii="Sylfaen" w:hAnsi="Sylfaen" w:cs="Sylfaen"/>
          <w:sz w:val="22"/>
          <w:szCs w:val="22"/>
          <w:lang w:val="de-DE"/>
        </w:rPr>
        <w:t>կայունությունը</w:t>
      </w:r>
      <w:r w:rsidRPr="008156EC">
        <w:rPr>
          <w:rFonts w:ascii="Sylfaen" w:hAnsi="Sylfaen" w:cs="Arial Armenian"/>
          <w:sz w:val="22"/>
          <w:szCs w:val="22"/>
          <w:lang w:val="de-DE"/>
        </w:rPr>
        <w:t>:</w:t>
      </w:r>
    </w:p>
    <w:p w:rsidR="00DC59B2" w:rsidRPr="0013771E" w:rsidRDefault="00DC59B2" w:rsidP="00DC59B2">
      <w:pPr>
        <w:spacing w:line="276" w:lineRule="auto"/>
        <w:ind w:firstLine="426"/>
        <w:jc w:val="both"/>
        <w:rPr>
          <w:rFonts w:ascii="Times Armenian" w:hAnsi="Times Armenian"/>
          <w:color w:val="FF0000"/>
          <w:sz w:val="22"/>
          <w:szCs w:val="22"/>
          <w:lang w:val="de-DE"/>
        </w:rPr>
      </w:pPr>
    </w:p>
    <w:p w:rsidR="00DC59B2" w:rsidRPr="00DC59B2" w:rsidRDefault="00DC59B2" w:rsidP="00DC59B2">
      <w:pPr>
        <w:spacing w:line="276" w:lineRule="auto"/>
        <w:jc w:val="both"/>
        <w:rPr>
          <w:rFonts w:ascii="Times Armenian" w:hAnsi="Times Armenian"/>
          <w:sz w:val="22"/>
          <w:szCs w:val="22"/>
          <w:lang w:val="de-DE"/>
        </w:rPr>
      </w:pPr>
    </w:p>
    <w:p w:rsidR="00DC59B2" w:rsidRDefault="00DC59B2" w:rsidP="00583D78">
      <w:pPr>
        <w:spacing w:line="276" w:lineRule="auto"/>
        <w:ind w:firstLine="322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583D78">
        <w:rPr>
          <w:rFonts w:ascii="Sylfaen" w:hAnsi="Sylfaen" w:cs="Sylfaen"/>
          <w:b/>
          <w:sz w:val="22"/>
          <w:szCs w:val="22"/>
          <w:lang w:val="de-DE"/>
        </w:rPr>
        <w:t>ԳՐԱԿԱՆՈՒԹՅՈՒՆ</w:t>
      </w:r>
    </w:p>
    <w:p w:rsidR="00583D78" w:rsidRPr="00583D78" w:rsidRDefault="00583D78" w:rsidP="00583D78">
      <w:pPr>
        <w:spacing w:line="276" w:lineRule="auto"/>
        <w:ind w:firstLine="322"/>
        <w:jc w:val="center"/>
        <w:rPr>
          <w:rFonts w:ascii="Sylfaen" w:hAnsi="Sylfaen"/>
          <w:b/>
          <w:sz w:val="22"/>
          <w:szCs w:val="22"/>
          <w:lang w:val="de-DE"/>
        </w:rPr>
      </w:pP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de-DE"/>
        </w:rPr>
      </w:pPr>
      <w:r w:rsidRPr="001B52F6">
        <w:rPr>
          <w:rFonts w:ascii="Sylfaen" w:hAnsi="Sylfaen" w:cs="Sylfaen"/>
          <w:lang w:val="de-DE"/>
        </w:rPr>
        <w:t>Աբովյան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Գ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Sylfaen"/>
          <w:lang w:val="de-DE"/>
        </w:rPr>
        <w:t>Ա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Sylfaen"/>
          <w:lang w:val="de-DE"/>
        </w:rPr>
        <w:t>Մետաղե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</w:t>
      </w:r>
      <w:r w:rsidRPr="001B52F6">
        <w:rPr>
          <w:rFonts w:ascii="Sylfaen" w:hAnsi="Sylfaen" w:cs="Arial Armenian"/>
          <w:lang w:val="de-DE"/>
        </w:rPr>
        <w:t xml:space="preserve">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>., 19</w:t>
      </w:r>
      <w:r w:rsidR="00E97939" w:rsidRPr="001B52F6">
        <w:rPr>
          <w:rFonts w:ascii="Sylfaen" w:hAnsi="Sylfaen" w:cs="Arial Armenian"/>
          <w:lang w:val="de-DE"/>
        </w:rPr>
        <w:t xml:space="preserve">77, 592 </w:t>
      </w:r>
      <w:r w:rsidR="00E97939"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Բաբայան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Հ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Sylfaen"/>
          <w:lang w:val="de-DE"/>
        </w:rPr>
        <w:t>Հ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Sylfaen"/>
          <w:lang w:val="de-DE"/>
        </w:rPr>
        <w:t>Երկաթբետոնե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</w:t>
      </w:r>
      <w:r w:rsidRPr="001B52F6">
        <w:rPr>
          <w:rFonts w:ascii="Sylfaen" w:hAnsi="Sylfaen" w:cs="Arial Armenian"/>
          <w:lang w:val="de-DE"/>
        </w:rPr>
        <w:t xml:space="preserve"> (</w:t>
      </w:r>
      <w:r w:rsidRPr="001B52F6">
        <w:rPr>
          <w:rFonts w:ascii="Sylfaen" w:hAnsi="Sylfaen" w:cs="Sylfaen"/>
          <w:lang w:val="de-DE"/>
        </w:rPr>
        <w:t>Արդյունաբերական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քաղաքացիական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շենքերի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</w:t>
      </w:r>
      <w:r w:rsidRPr="001B52F6">
        <w:rPr>
          <w:rFonts w:ascii="Sylfaen" w:hAnsi="Sylfaen" w:cs="Arial Armenian"/>
          <w:lang w:val="de-DE"/>
        </w:rPr>
        <w:t xml:space="preserve">):-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>., 1990</w:t>
      </w:r>
      <w:r w:rsidR="00E97939" w:rsidRPr="001B52F6">
        <w:rPr>
          <w:rFonts w:ascii="Sylfaen" w:hAnsi="Sylfaen" w:cs="Arial Armenian"/>
          <w:lang w:val="de-DE"/>
        </w:rPr>
        <w:t>,</w:t>
      </w:r>
      <w:r w:rsidR="00E97939" w:rsidRPr="001B52F6">
        <w:rPr>
          <w:rFonts w:ascii="Sylfaen" w:hAnsi="Sylfaen" w:cs="Sylfaen"/>
          <w:lang w:val="de-DE"/>
        </w:rPr>
        <w:t xml:space="preserve"> էջ</w:t>
      </w:r>
      <w:r w:rsidR="00E97939"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Պետրոսյան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Գ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Sylfaen"/>
          <w:lang w:val="de-DE"/>
        </w:rPr>
        <w:t>Ս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Sylfaen"/>
          <w:lang w:val="de-DE"/>
        </w:rPr>
        <w:t>Շինարարական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մեխանիկա</w:t>
      </w:r>
      <w:r w:rsidRPr="001B52F6">
        <w:rPr>
          <w:rFonts w:ascii="Sylfaen" w:hAnsi="Sylfaen" w:cs="Arial Armenian"/>
          <w:lang w:val="de-DE"/>
        </w:rPr>
        <w:t xml:space="preserve">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Sylfaen"/>
          <w:lang w:val="de-DE"/>
        </w:rPr>
        <w:t>Լույս</w:t>
      </w:r>
      <w:r w:rsidRPr="001B52F6">
        <w:rPr>
          <w:rFonts w:ascii="Sylfaen" w:hAnsi="Sylfaen" w:cs="Arial Armenian"/>
          <w:lang w:val="de-DE"/>
        </w:rPr>
        <w:t>, 1980, 5</w:t>
      </w:r>
      <w:r w:rsidRPr="001B52F6">
        <w:rPr>
          <w:rFonts w:ascii="Sylfaen" w:hAnsi="Sylfaen"/>
          <w:lang w:val="de-DE"/>
        </w:rPr>
        <w:t xml:space="preserve">83 </w:t>
      </w:r>
      <w:r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Տեր</w:t>
      </w:r>
      <w:r w:rsidRPr="001B52F6">
        <w:rPr>
          <w:rFonts w:ascii="Sylfaen" w:hAnsi="Sylfaen" w:cs="Arial Armenian"/>
          <w:lang w:val="de-DE"/>
        </w:rPr>
        <w:t>-</w:t>
      </w:r>
      <w:r w:rsidRPr="001B52F6">
        <w:rPr>
          <w:rFonts w:ascii="Sylfaen" w:hAnsi="Sylfaen" w:cs="Sylfaen"/>
          <w:lang w:val="de-DE"/>
        </w:rPr>
        <w:t>Պետրոսյան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ուրիշներ</w:t>
      </w:r>
      <w:r w:rsidRPr="001B52F6">
        <w:rPr>
          <w:rFonts w:ascii="Sylfaen" w:hAnsi="Sylfaen" w:cs="Arial Armenian"/>
          <w:lang w:val="de-DE"/>
        </w:rPr>
        <w:t xml:space="preserve">: </w:t>
      </w:r>
      <w:r w:rsidRPr="001B52F6">
        <w:rPr>
          <w:rFonts w:ascii="Sylfaen" w:hAnsi="Sylfaen" w:cs="Sylfaen"/>
          <w:lang w:val="de-DE"/>
        </w:rPr>
        <w:t>Նյութագիտություն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շինարարների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համար</w:t>
      </w:r>
      <w:r w:rsidRPr="001B52F6">
        <w:rPr>
          <w:rFonts w:ascii="Sylfaen" w:hAnsi="Sylfaen" w:cs="Arial Armenian"/>
          <w:lang w:val="de-DE"/>
        </w:rPr>
        <w:t xml:space="preserve">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>., 2005, 615</w:t>
      </w:r>
      <w:r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Հովնանյան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Ս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Sylfaen"/>
          <w:lang w:val="de-DE"/>
        </w:rPr>
        <w:t>Պ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Sylfaen"/>
          <w:lang w:val="de-DE"/>
        </w:rPr>
        <w:t>Նախապես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լարված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երկաթբետոն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պատրաստելու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տեխնոլոգիան</w:t>
      </w:r>
      <w:r w:rsidRPr="001B52F6">
        <w:rPr>
          <w:rFonts w:ascii="Sylfaen" w:hAnsi="Sylfaen" w:cs="Arial Armenian"/>
          <w:lang w:val="de-DE"/>
        </w:rPr>
        <w:t xml:space="preserve">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 xml:space="preserve">., 1967, 259 </w:t>
      </w:r>
      <w:r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Խաչիյան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Է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Sylfaen"/>
          <w:lang w:val="de-DE"/>
        </w:rPr>
        <w:t>Ե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Sylfaen"/>
          <w:lang w:val="de-DE"/>
        </w:rPr>
        <w:t>Կիրառական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երկրաշարժագիտություն</w:t>
      </w:r>
      <w:r w:rsidRPr="001B52F6">
        <w:rPr>
          <w:rFonts w:ascii="Sylfaen" w:hAnsi="Sylfaen" w:cs="Arial Armenian"/>
          <w:lang w:val="de-DE"/>
        </w:rPr>
        <w:t>:-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Sylfaen"/>
          <w:lang w:val="de-DE"/>
        </w:rPr>
        <w:t>Գիտութ</w:t>
      </w:r>
      <w:r w:rsidRPr="001B52F6">
        <w:rPr>
          <w:rFonts w:ascii="Sylfaen" w:hAnsi="Sylfaen" w:cs="Arial Armenian"/>
          <w:lang w:val="de-DE"/>
        </w:rPr>
        <w:t xml:space="preserve">., 2001, 310 </w:t>
      </w:r>
      <w:r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Մելքումյան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Ս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Sylfaen"/>
          <w:lang w:val="de-DE"/>
        </w:rPr>
        <w:t>Ա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Sylfaen"/>
          <w:lang w:val="de-DE"/>
        </w:rPr>
        <w:t>Առաձգականության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տեսություն</w:t>
      </w:r>
      <w:r w:rsidRPr="001B52F6">
        <w:rPr>
          <w:rFonts w:ascii="Sylfaen" w:hAnsi="Sylfaen" w:cs="Arial Armenian"/>
          <w:lang w:val="de-DE"/>
        </w:rPr>
        <w:t xml:space="preserve"> (</w:t>
      </w:r>
      <w:r w:rsidRPr="001B52F6">
        <w:rPr>
          <w:rFonts w:ascii="Sylfaen" w:hAnsi="Sylfaen" w:cs="Sylfaen"/>
          <w:lang w:val="de-DE"/>
        </w:rPr>
        <w:t>համառոտ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դասընթաց</w:t>
      </w:r>
      <w:r w:rsidRPr="001B52F6">
        <w:rPr>
          <w:rFonts w:ascii="Sylfaen" w:hAnsi="Sylfaen" w:cs="Arial Armenian"/>
          <w:lang w:val="de-DE"/>
        </w:rPr>
        <w:t xml:space="preserve">):-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 xml:space="preserve">., 2000, 189 </w:t>
      </w:r>
      <w:r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ՀՀ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Շինարարական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նորմերի</w:t>
      </w:r>
      <w:r w:rsidRPr="001B52F6">
        <w:rPr>
          <w:rFonts w:ascii="Sylfaen" w:hAnsi="Sylfae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ձեռնարկների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Հայաստանի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հանքավայրերի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բնական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ծակոտկեն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լցանյութերով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թեթև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բետոններից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երկաթբետոնե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նախագծում</w:t>
      </w:r>
      <w:r w:rsidRPr="001B52F6">
        <w:rPr>
          <w:rFonts w:ascii="Sylfaen" w:hAnsi="Sylfaen" w:cs="Arial Armenian"/>
          <w:lang w:val="de-DE"/>
        </w:rPr>
        <w:t xml:space="preserve">: </w:t>
      </w:r>
      <w:r w:rsidRPr="001B52F6">
        <w:rPr>
          <w:rFonts w:ascii="Sylfaen" w:hAnsi="Sylfaen" w:cs="Sylfaen"/>
          <w:lang w:val="de-DE"/>
        </w:rPr>
        <w:t>Առաջին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մաս</w:t>
      </w:r>
      <w:r w:rsidRPr="001B52F6">
        <w:rPr>
          <w:rFonts w:ascii="Sylfaen" w:hAnsi="Sylfaen" w:cs="Arial Armenian"/>
          <w:lang w:val="de-DE"/>
        </w:rPr>
        <w:t xml:space="preserve">, </w:t>
      </w:r>
      <w:r w:rsidRPr="001B52F6">
        <w:rPr>
          <w:rFonts w:ascii="Sylfaen" w:hAnsi="Sylfaen" w:cs="Sylfaen"/>
          <w:lang w:val="de-DE"/>
        </w:rPr>
        <w:t>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երկաթբետոնե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առանց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ամրանի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նախապես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լարման</w:t>
      </w:r>
      <w:r w:rsidRPr="001B52F6">
        <w:rPr>
          <w:rFonts w:ascii="Sylfaen" w:hAnsi="Sylfaen" w:cs="Arial Armenian"/>
          <w:lang w:val="de-DE"/>
        </w:rPr>
        <w:t xml:space="preserve">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>., 2000: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Sylfaen"/>
          <w:lang w:val="de-DE"/>
        </w:rPr>
        <w:t>ՀՀ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Շինարարական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նորմերի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ձեռնարկների</w:t>
      </w:r>
      <w:r w:rsidRPr="001B52F6">
        <w:rPr>
          <w:rFonts w:ascii="Sylfaen" w:hAnsi="Sylfae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Հայաստանի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հանքավայրերի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բնական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ծակոտկեն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լցանյութերով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թեթև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բետոններից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երկաթբետոնե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կոնստրուկցիաների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նախագծում</w:t>
      </w:r>
      <w:r w:rsidRPr="001B52F6">
        <w:rPr>
          <w:rFonts w:ascii="Sylfaen" w:hAnsi="Sylfaen" w:cs="Arial Armenian"/>
          <w:lang w:val="de-DE"/>
        </w:rPr>
        <w:t xml:space="preserve">: </w:t>
      </w:r>
      <w:r w:rsidRPr="001B52F6">
        <w:rPr>
          <w:rFonts w:ascii="Sylfaen" w:hAnsi="Sylfaen" w:cs="Sylfaen"/>
          <w:lang w:val="de-DE"/>
        </w:rPr>
        <w:t>Առաջին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մաս</w:t>
      </w:r>
      <w:r w:rsidRPr="001B52F6">
        <w:rPr>
          <w:rFonts w:ascii="Sylfaen" w:hAnsi="Sylfaen" w:cs="Arial Armenian"/>
          <w:lang w:val="de-DE"/>
        </w:rPr>
        <w:t xml:space="preserve">, </w:t>
      </w:r>
      <w:r w:rsidRPr="001B52F6">
        <w:rPr>
          <w:rFonts w:ascii="Sylfaen" w:hAnsi="Sylfaen" w:cs="Sylfaen"/>
          <w:lang w:val="de-DE"/>
        </w:rPr>
        <w:t>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և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երկաթբետոնե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կոնստրուկցիաներ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նախալարված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ամրանով</w:t>
      </w:r>
      <w:r w:rsidRPr="001B52F6">
        <w:rPr>
          <w:rFonts w:ascii="Sylfaen" w:hAnsi="Sylfaen" w:cs="Arial Armenian"/>
          <w:lang w:val="de-DE"/>
        </w:rPr>
        <w:t xml:space="preserve">:- </w:t>
      </w:r>
      <w:r w:rsidRPr="001B52F6">
        <w:rPr>
          <w:rFonts w:ascii="Sylfaen" w:hAnsi="Sylfaen" w:cs="Sylfaen"/>
          <w:lang w:val="de-DE"/>
        </w:rPr>
        <w:t>Եր</w:t>
      </w:r>
      <w:r w:rsidRPr="001B52F6">
        <w:rPr>
          <w:rFonts w:ascii="Sylfaen" w:hAnsi="Sylfaen" w:cs="Arial Armenian"/>
          <w:lang w:val="de-DE"/>
        </w:rPr>
        <w:t>., 2000: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de-DE"/>
        </w:rPr>
      </w:pPr>
      <w:r w:rsidRPr="001B52F6">
        <w:rPr>
          <w:rFonts w:ascii="Sylfaen" w:hAnsi="Sylfaen"/>
          <w:lang w:val="de-DE"/>
        </w:rPr>
        <w:t>Աղբալյան Յա. Փայտե և պլաստմասե կենստրուկցիաներ: -Եր., 2009,</w:t>
      </w:r>
      <w:r w:rsidR="00E97939" w:rsidRPr="001B52F6">
        <w:rPr>
          <w:rFonts w:ascii="Sylfaen" w:hAnsi="Sylfaen"/>
          <w:lang w:val="de-DE"/>
        </w:rPr>
        <w:t xml:space="preserve"> 178</w:t>
      </w:r>
      <w:r w:rsidRPr="001B52F6">
        <w:rPr>
          <w:rFonts w:ascii="Sylfaen" w:hAnsi="Sylfaen"/>
          <w:lang w:val="de-DE"/>
        </w:rPr>
        <w:t xml:space="preserve"> </w:t>
      </w:r>
      <w:r w:rsidRPr="001B52F6">
        <w:rPr>
          <w:rFonts w:ascii="Sylfaen" w:hAnsi="Sylfaen" w:cs="Sylfaen"/>
          <w:lang w:val="de-DE"/>
        </w:rPr>
        <w:t>էջ</w:t>
      </w:r>
      <w:r w:rsidRPr="001B52F6">
        <w:rPr>
          <w:rFonts w:ascii="Sylfaen" w:hAnsi="Sylfaen" w:cs="Arial Armenian"/>
          <w:lang w:val="de-DE"/>
        </w:rPr>
        <w:t>: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libri"/>
          <w:lang w:val="de-DE"/>
        </w:rPr>
        <w:t>Байков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Н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Сигалов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Э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Е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Железобетонные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конструкции</w:t>
      </w:r>
      <w:r w:rsidRPr="001B52F6">
        <w:rPr>
          <w:rFonts w:ascii="Sylfaen" w:hAnsi="Sylfaen" w:cs="Arial Armenian"/>
          <w:lang w:val="de-DE"/>
        </w:rPr>
        <w:t xml:space="preserve">: </w:t>
      </w:r>
      <w:r w:rsidRPr="001B52F6">
        <w:rPr>
          <w:rFonts w:ascii="Sylfaen" w:hAnsi="Sylfaen" w:cs="Cambria"/>
          <w:lang w:val="de-DE"/>
        </w:rPr>
        <w:t>Общий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курс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Учебник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для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вузов</w:t>
      </w:r>
      <w:r w:rsidRPr="001B52F6">
        <w:rPr>
          <w:rFonts w:ascii="Sylfaen" w:hAnsi="Sylfaen" w:cs="Arial Armenian"/>
          <w:lang w:val="de-DE"/>
        </w:rPr>
        <w:t>, 5-</w:t>
      </w:r>
      <w:r w:rsidRPr="001B52F6">
        <w:rPr>
          <w:rFonts w:ascii="Sylfaen" w:hAnsi="Sylfaen" w:cs="Cambria"/>
          <w:lang w:val="de-DE"/>
        </w:rPr>
        <w:t>е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изд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перераб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доп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Стройиздат</w:t>
      </w:r>
      <w:r w:rsidRPr="001B52F6">
        <w:rPr>
          <w:rFonts w:ascii="Sylfaen" w:hAnsi="Sylfaen" w:cs="Arial Armenian"/>
          <w:lang w:val="de-DE"/>
        </w:rPr>
        <w:t>, 1991.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Arial Armenian"/>
          <w:lang w:val="ru-RU"/>
        </w:rPr>
        <w:t>Железобетонные и каменные конструкции/ под редакцией В.М. Бондаренко, М., Высшая Школа, 2010 – 888 стр.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Металлические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конструкции</w:t>
      </w:r>
      <w:r w:rsidRPr="001B52F6">
        <w:rPr>
          <w:rFonts w:ascii="Sylfaen" w:hAnsi="Sylfaen" w:cs="Arial Armenian"/>
          <w:lang w:val="ru-RU"/>
        </w:rPr>
        <w:t xml:space="preserve">/ </w:t>
      </w:r>
      <w:r w:rsidRPr="001B52F6">
        <w:rPr>
          <w:rFonts w:ascii="Sylfaen" w:hAnsi="Sylfaen" w:cs="Cambria"/>
          <w:lang w:val="de-DE"/>
        </w:rPr>
        <w:t>под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редакцией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Кудишина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Ю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Arial Armenian"/>
          <w:lang w:val="ru-RU"/>
        </w:rPr>
        <w:t xml:space="preserve">, 13-е изд., </w:t>
      </w:r>
      <w:r w:rsidRPr="001B52F6">
        <w:rPr>
          <w:rFonts w:ascii="Sylfaen" w:hAnsi="Sylfaen" w:cs="Arial Armenian"/>
          <w:lang w:val="de-DE"/>
        </w:rPr>
        <w:t xml:space="preserve">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., 20</w:t>
      </w:r>
      <w:r w:rsidRPr="001B52F6">
        <w:rPr>
          <w:rFonts w:ascii="Sylfaen" w:hAnsi="Sylfaen" w:cs="Arial Armenian"/>
          <w:lang w:val="ru-RU"/>
        </w:rPr>
        <w:t>11 – 688 стр.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color w:val="000000" w:themeColor="text1"/>
          <w:lang w:val="de-DE"/>
        </w:rPr>
      </w:pPr>
      <w:r w:rsidRPr="001B52F6">
        <w:rPr>
          <w:rFonts w:ascii="Sylfaen" w:hAnsi="Sylfaen" w:cs="Arial Armenian"/>
          <w:lang w:val="ru-RU"/>
        </w:rPr>
        <w:t xml:space="preserve">Москалев Н.С., Пронозин Я.А. Металлические конструкции, Издательство АСВ, 2014 </w:t>
      </w:r>
      <w:r w:rsidRPr="001B52F6">
        <w:rPr>
          <w:rFonts w:ascii="Sylfaen" w:hAnsi="Sylfaen" w:cs="Arial Armenian"/>
          <w:lang w:val="de-DE"/>
        </w:rPr>
        <w:t>-</w:t>
      </w:r>
      <w:r w:rsidRPr="001B52F6">
        <w:rPr>
          <w:rFonts w:ascii="Sylfaen" w:hAnsi="Sylfaen" w:cs="Arial Armenian"/>
          <w:lang w:val="ru-RU"/>
        </w:rPr>
        <w:t xml:space="preserve"> 344 стр</w:t>
      </w:r>
      <w:r w:rsidRPr="001B52F6">
        <w:rPr>
          <w:rFonts w:ascii="Sylfaen" w:hAnsi="Sylfaen" w:cs="Arial Armenian"/>
          <w:color w:val="000000" w:themeColor="text1"/>
          <w:lang w:val="ru-RU"/>
        </w:rPr>
        <w:t>.</w:t>
      </w:r>
    </w:p>
    <w:p w:rsidR="00E108F1" w:rsidRPr="001B52F6" w:rsidRDefault="001F5970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hyperlink r:id="rId5" w:history="1">
        <w:r w:rsidR="00E108F1" w:rsidRPr="001B52F6">
          <w:rPr>
            <w:rFonts w:ascii="Sylfaen" w:hAnsi="Sylfaen" w:cs="Arial Armenian"/>
            <w:lang w:val="ru-RU"/>
          </w:rPr>
          <w:t>Парлашкевич</w:t>
        </w:r>
      </w:hyperlink>
      <w:r w:rsidR="00E97939" w:rsidRPr="001B52F6">
        <w:rPr>
          <w:rFonts w:ascii="Sylfaen" w:hAnsi="Sylfaen" w:cs="Arial Armenian"/>
          <w:lang w:val="ru-RU"/>
        </w:rPr>
        <w:t xml:space="preserve"> В.</w:t>
      </w:r>
      <w:r w:rsidR="00E108F1" w:rsidRPr="001B52F6">
        <w:rPr>
          <w:rFonts w:ascii="Sylfaen" w:hAnsi="Sylfaen" w:cs="Arial Armenian"/>
          <w:lang w:val="ru-RU"/>
        </w:rPr>
        <w:t xml:space="preserve">, </w:t>
      </w:r>
      <w:r w:rsidR="00E97939" w:rsidRPr="001B52F6">
        <w:rPr>
          <w:rFonts w:ascii="Sylfaen" w:hAnsi="Sylfaen" w:cs="Arial Armenian"/>
          <w:lang w:val="ru-RU"/>
        </w:rPr>
        <w:t>Металлические конструкции</w:t>
      </w:r>
      <w:r w:rsidR="00E108F1" w:rsidRPr="001B52F6">
        <w:rPr>
          <w:rFonts w:ascii="Sylfaen" w:hAnsi="Sylfaen" w:cs="Arial Armenian"/>
          <w:lang w:val="ru-RU"/>
        </w:rPr>
        <w:t>, 2017 – 112 стр.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r w:rsidRPr="001B52F6">
        <w:rPr>
          <w:rFonts w:ascii="Sylfaen" w:hAnsi="Sylfaen" w:cs="Arial Armenian"/>
          <w:lang w:val="ru-RU"/>
        </w:rPr>
        <w:t>Калугин А.В. Деревянные конструкции. М.</w:t>
      </w:r>
      <w:r w:rsidR="00E97939" w:rsidRPr="001B52F6">
        <w:rPr>
          <w:rFonts w:ascii="Sylfaen" w:hAnsi="Sylfaen" w:cs="Arial Armenian"/>
          <w:lang w:val="ru-RU"/>
        </w:rPr>
        <w:t xml:space="preserve"> </w:t>
      </w:r>
      <w:r w:rsidRPr="001B52F6">
        <w:rPr>
          <w:rFonts w:ascii="Sylfaen" w:hAnsi="Sylfaen" w:cs="Arial Armenian"/>
          <w:lang w:val="ru-RU"/>
        </w:rPr>
        <w:t>Издательство АСВ, 2003</w:t>
      </w:r>
      <w:r w:rsidR="00E97939" w:rsidRPr="001B52F6">
        <w:rPr>
          <w:rFonts w:ascii="Sylfaen" w:hAnsi="Sylfaen" w:cs="Arial Armenian"/>
          <w:lang w:val="ru-RU"/>
        </w:rPr>
        <w:t xml:space="preserve"> </w:t>
      </w:r>
      <w:r w:rsidRPr="001B52F6">
        <w:rPr>
          <w:rFonts w:ascii="Sylfaen" w:hAnsi="Sylfaen" w:cs="Arial Armenian"/>
          <w:lang w:val="ru-RU"/>
        </w:rPr>
        <w:t>-</w:t>
      </w:r>
      <w:r w:rsidR="00E97939" w:rsidRPr="001B52F6">
        <w:rPr>
          <w:rFonts w:ascii="Sylfaen" w:hAnsi="Sylfaen" w:cs="Arial Armenian"/>
          <w:lang w:val="ru-RU"/>
        </w:rPr>
        <w:t xml:space="preserve"> </w:t>
      </w:r>
      <w:r w:rsidRPr="001B52F6">
        <w:rPr>
          <w:rFonts w:ascii="Sylfaen" w:hAnsi="Sylfaen" w:cs="Arial Armenian"/>
          <w:lang w:val="ru-RU"/>
        </w:rPr>
        <w:t>224 с,</w:t>
      </w:r>
    </w:p>
    <w:p w:rsidR="00E108F1" w:rsidRPr="001B52F6" w:rsidRDefault="001F5970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hyperlink r:id="rId6" w:history="1">
        <w:r w:rsidR="00E108F1" w:rsidRPr="001B52F6">
          <w:rPr>
            <w:rFonts w:ascii="Sylfaen" w:hAnsi="Sylfaen" w:cs="Arial Armenian"/>
            <w:lang w:val="ru-RU"/>
          </w:rPr>
          <w:t>Семенов</w:t>
        </w:r>
      </w:hyperlink>
      <w:r w:rsidR="00E97939" w:rsidRPr="001B52F6">
        <w:rPr>
          <w:rFonts w:ascii="Sylfaen" w:hAnsi="Sylfaen" w:cs="Arial Armenian"/>
          <w:lang w:val="ru-RU"/>
        </w:rPr>
        <w:t xml:space="preserve"> К.</w:t>
      </w:r>
      <w:r w:rsidR="00E108F1" w:rsidRPr="001B52F6">
        <w:rPr>
          <w:rFonts w:ascii="Sylfaen" w:hAnsi="Sylfaen" w:cs="Arial Armenian"/>
          <w:lang w:val="ru-RU"/>
        </w:rPr>
        <w:t>, </w:t>
      </w:r>
      <w:hyperlink r:id="rId7" w:history="1">
        <w:r w:rsidR="00E108F1" w:rsidRPr="001B52F6">
          <w:rPr>
            <w:rFonts w:ascii="Sylfaen" w:hAnsi="Sylfaen" w:cs="Arial Armenian"/>
            <w:lang w:val="ru-RU"/>
          </w:rPr>
          <w:t>Кононова</w:t>
        </w:r>
      </w:hyperlink>
      <w:r w:rsidR="00E97939" w:rsidRPr="001B52F6">
        <w:rPr>
          <w:rFonts w:ascii="Sylfaen" w:hAnsi="Sylfaen" w:cs="Arial Armenian"/>
          <w:lang w:val="ru-RU"/>
        </w:rPr>
        <w:t xml:space="preserve"> М.</w:t>
      </w:r>
      <w:r w:rsidR="00E108F1" w:rsidRPr="001B52F6">
        <w:rPr>
          <w:rFonts w:ascii="Sylfaen" w:hAnsi="Sylfaen" w:cs="Arial Armenian"/>
          <w:lang w:val="ru-RU"/>
        </w:rPr>
        <w:t xml:space="preserve">, Конструкции из дерева и пластмасс. </w:t>
      </w:r>
      <w:r w:rsidR="00E97939" w:rsidRPr="001B52F6">
        <w:rPr>
          <w:rFonts w:ascii="Sylfaen" w:hAnsi="Sylfaen" w:cs="Arial Armenian"/>
          <w:lang w:val="ru-RU"/>
        </w:rPr>
        <w:t>Деревянные конструкции</w:t>
      </w:r>
      <w:r w:rsidR="00E108F1" w:rsidRPr="001B52F6">
        <w:rPr>
          <w:rFonts w:ascii="Sylfaen" w:hAnsi="Sylfaen" w:cs="Arial Armenian"/>
          <w:lang w:val="ru-RU"/>
        </w:rPr>
        <w:t xml:space="preserve">, 2016 – 136 стр. </w:t>
      </w:r>
    </w:p>
    <w:p w:rsidR="00E108F1" w:rsidRPr="001B52F6" w:rsidRDefault="001F5970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hyperlink r:id="rId8" w:history="1">
        <w:r w:rsidR="00E108F1" w:rsidRPr="001B52F6">
          <w:rPr>
            <w:rFonts w:ascii="Sylfaen" w:hAnsi="Sylfaen" w:cs="Arial Armenian"/>
            <w:lang w:val="ru-RU"/>
          </w:rPr>
          <w:t>Юдина</w:t>
        </w:r>
      </w:hyperlink>
      <w:r w:rsidR="00E97939" w:rsidRPr="001B52F6">
        <w:rPr>
          <w:rFonts w:ascii="Sylfaen" w:hAnsi="Sylfaen" w:cs="Arial Armenian"/>
          <w:lang w:val="ru-RU"/>
        </w:rPr>
        <w:t xml:space="preserve"> Л.</w:t>
      </w:r>
      <w:r w:rsidR="00E108F1" w:rsidRPr="001B52F6">
        <w:rPr>
          <w:rFonts w:ascii="Sylfaen" w:hAnsi="Sylfaen" w:cs="Arial Armenian"/>
          <w:lang w:val="ru-RU"/>
        </w:rPr>
        <w:t xml:space="preserve">, Испытание и исследование строительных материалов, </w:t>
      </w:r>
      <w:r w:rsidR="00E97939" w:rsidRPr="001B52F6">
        <w:rPr>
          <w:rFonts w:ascii="Sylfaen" w:hAnsi="Sylfaen" w:cs="Arial Armenian"/>
          <w:lang w:val="ru-RU"/>
        </w:rPr>
        <w:t>Издательство АСВ</w:t>
      </w:r>
      <w:r w:rsidR="00E108F1" w:rsidRPr="001B52F6">
        <w:rPr>
          <w:rFonts w:ascii="Sylfaen" w:hAnsi="Sylfaen" w:cs="Arial Armenian"/>
          <w:lang w:val="ru-RU"/>
        </w:rPr>
        <w:t>, 2010 – 236</w:t>
      </w:r>
      <w:r w:rsidR="00E97939" w:rsidRPr="001B52F6">
        <w:rPr>
          <w:rFonts w:ascii="Sylfaen" w:hAnsi="Sylfaen" w:cs="Arial Armenian"/>
          <w:lang w:val="ru-RU"/>
        </w:rPr>
        <w:t> </w:t>
      </w:r>
      <w:r w:rsidR="00E108F1" w:rsidRPr="001B52F6">
        <w:rPr>
          <w:rFonts w:ascii="Sylfaen" w:hAnsi="Sylfaen" w:cs="Arial Armenian"/>
          <w:lang w:val="ru-RU"/>
        </w:rPr>
        <w:t>стр.</w:t>
      </w:r>
    </w:p>
    <w:p w:rsidR="00E108F1" w:rsidRPr="001B52F6" w:rsidRDefault="001F5970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hyperlink r:id="rId9" w:history="1">
        <w:r w:rsidR="00E108F1" w:rsidRPr="001B52F6">
          <w:rPr>
            <w:rFonts w:ascii="Sylfaen" w:hAnsi="Sylfaen" w:cs="Arial Armenian"/>
            <w:lang w:val="ru-RU"/>
          </w:rPr>
          <w:t>Шапошников</w:t>
        </w:r>
      </w:hyperlink>
      <w:r w:rsidR="00E97939" w:rsidRPr="001B52F6">
        <w:rPr>
          <w:rFonts w:ascii="Sylfaen" w:hAnsi="Sylfaen" w:cs="Arial Armenian"/>
          <w:lang w:val="ru-RU"/>
        </w:rPr>
        <w:t xml:space="preserve"> Н</w:t>
      </w:r>
      <w:r w:rsidR="00E108F1" w:rsidRPr="001B52F6">
        <w:rPr>
          <w:rFonts w:ascii="Sylfaen" w:hAnsi="Sylfaen" w:cs="Arial Armenian"/>
          <w:lang w:val="ru-RU"/>
        </w:rPr>
        <w:t>, </w:t>
      </w:r>
      <w:hyperlink r:id="rId10" w:history="1">
        <w:r w:rsidR="00E108F1" w:rsidRPr="001B52F6">
          <w:rPr>
            <w:rFonts w:ascii="Sylfaen" w:hAnsi="Sylfaen" w:cs="Arial Armenian"/>
            <w:lang w:val="ru-RU"/>
          </w:rPr>
          <w:t>Кристалинский</w:t>
        </w:r>
      </w:hyperlink>
      <w:r w:rsidR="00E97939" w:rsidRPr="001B52F6">
        <w:rPr>
          <w:rFonts w:ascii="Sylfaen" w:hAnsi="Sylfaen" w:cs="Arial Armenian"/>
          <w:lang w:val="ru-RU"/>
        </w:rPr>
        <w:t xml:space="preserve"> Р.</w:t>
      </w:r>
      <w:r w:rsidR="00E108F1" w:rsidRPr="001B52F6">
        <w:rPr>
          <w:rFonts w:ascii="Sylfaen" w:hAnsi="Sylfaen" w:cs="Arial Armenian"/>
          <w:lang w:val="ru-RU"/>
        </w:rPr>
        <w:t>,</w:t>
      </w:r>
      <w:r w:rsidR="00E97939" w:rsidRPr="001B52F6">
        <w:rPr>
          <w:rFonts w:ascii="Sylfaen" w:hAnsi="Sylfaen" w:cs="Arial Armenian"/>
          <w:lang w:val="ru-RU"/>
        </w:rPr>
        <w:t xml:space="preserve"> </w:t>
      </w:r>
      <w:hyperlink r:id="rId11" w:history="1">
        <w:r w:rsidR="00E108F1" w:rsidRPr="001B52F6">
          <w:rPr>
            <w:rFonts w:ascii="Sylfaen" w:hAnsi="Sylfaen" w:cs="Arial Armenian"/>
            <w:lang w:val="ru-RU"/>
          </w:rPr>
          <w:t>Дарков</w:t>
        </w:r>
      </w:hyperlink>
      <w:r w:rsidR="00E97939" w:rsidRPr="001B52F6">
        <w:rPr>
          <w:rFonts w:ascii="Sylfaen" w:hAnsi="Sylfaen" w:cs="Arial Armenian"/>
          <w:lang w:val="ru-RU"/>
        </w:rPr>
        <w:t xml:space="preserve"> А</w:t>
      </w:r>
      <w:r w:rsidR="00E57E9E" w:rsidRPr="001B52F6">
        <w:rPr>
          <w:rFonts w:ascii="Sylfaen" w:hAnsi="Sylfaen" w:cs="Arial Armenian"/>
          <w:lang w:val="ru-RU"/>
        </w:rPr>
        <w:t>, Строительная механика</w:t>
      </w:r>
      <w:r w:rsidR="00E108F1" w:rsidRPr="001B52F6">
        <w:rPr>
          <w:rFonts w:ascii="Sylfaen" w:hAnsi="Sylfaen" w:cs="Arial Armenian"/>
          <w:lang w:val="ru-RU"/>
        </w:rPr>
        <w:t>, 2017 – 692 стр.</w:t>
      </w:r>
    </w:p>
    <w:p w:rsidR="00E108F1" w:rsidRPr="001B52F6" w:rsidRDefault="001F5970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hyperlink r:id="rId12" w:history="1">
        <w:r w:rsidR="00E108F1" w:rsidRPr="001B52F6">
          <w:rPr>
            <w:rFonts w:ascii="Sylfaen" w:hAnsi="Sylfaen" w:cs="Arial Armenian"/>
            <w:lang w:val="ru-RU"/>
          </w:rPr>
          <w:t>Перельмутер</w:t>
        </w:r>
      </w:hyperlink>
      <w:r w:rsidR="00E97939" w:rsidRPr="001B52F6">
        <w:rPr>
          <w:rFonts w:ascii="Sylfaen" w:hAnsi="Sylfaen" w:cs="Arial Armenian"/>
          <w:lang w:val="ru-RU"/>
        </w:rPr>
        <w:t xml:space="preserve"> А.</w:t>
      </w:r>
      <w:r w:rsidR="00E108F1" w:rsidRPr="001B52F6">
        <w:rPr>
          <w:rFonts w:ascii="Sylfaen" w:hAnsi="Sylfaen" w:cs="Arial Armenian"/>
          <w:lang w:val="ru-RU"/>
        </w:rPr>
        <w:t>, </w:t>
      </w:r>
      <w:hyperlink r:id="rId13" w:history="1">
        <w:r w:rsidR="00E108F1" w:rsidRPr="001B52F6">
          <w:rPr>
            <w:rFonts w:ascii="Sylfaen" w:hAnsi="Sylfaen" w:cs="Arial Armenian"/>
            <w:lang w:val="ru-RU"/>
          </w:rPr>
          <w:t>Шишов</w:t>
        </w:r>
      </w:hyperlink>
      <w:r w:rsidR="00E97939" w:rsidRPr="001B52F6">
        <w:rPr>
          <w:rFonts w:ascii="Sylfaen" w:hAnsi="Sylfaen" w:cs="Arial Armenian"/>
          <w:lang w:val="ru-RU"/>
        </w:rPr>
        <w:t xml:space="preserve"> О.</w:t>
      </w:r>
      <w:r w:rsidR="00E108F1" w:rsidRPr="001B52F6">
        <w:rPr>
          <w:rFonts w:ascii="Sylfaen" w:hAnsi="Sylfaen" w:cs="Arial Armenian"/>
          <w:lang w:val="ru-RU"/>
        </w:rPr>
        <w:t>, Строительная механика. Компьютерные тех</w:t>
      </w:r>
      <w:r w:rsidR="00E97939" w:rsidRPr="001B52F6">
        <w:rPr>
          <w:rFonts w:ascii="Sylfaen" w:hAnsi="Sylfaen" w:cs="Arial Armenian"/>
          <w:lang w:val="ru-RU"/>
        </w:rPr>
        <w:t>нологии и моделирование</w:t>
      </w:r>
      <w:r w:rsidR="00E108F1" w:rsidRPr="001B52F6">
        <w:rPr>
          <w:rFonts w:ascii="Sylfaen" w:hAnsi="Sylfaen" w:cs="Arial Armenian"/>
          <w:lang w:val="ru-RU"/>
        </w:rPr>
        <w:t>, 2014 – 912 стр.</w:t>
      </w:r>
    </w:p>
    <w:p w:rsidR="00E108F1" w:rsidRPr="001B52F6" w:rsidRDefault="001F5970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hyperlink r:id="rId14" w:history="1">
        <w:r w:rsidR="00E108F1" w:rsidRPr="001B52F6">
          <w:rPr>
            <w:rFonts w:ascii="Sylfaen" w:hAnsi="Sylfaen" w:cs="Arial Armenian"/>
            <w:lang w:val="ru-RU"/>
          </w:rPr>
          <w:t>Попов</w:t>
        </w:r>
      </w:hyperlink>
      <w:r w:rsidR="00E97939" w:rsidRPr="001B52F6">
        <w:rPr>
          <w:rFonts w:ascii="Sylfaen" w:hAnsi="Sylfaen" w:cs="Arial Armenian"/>
          <w:lang w:val="ru-RU"/>
        </w:rPr>
        <w:t xml:space="preserve"> К</w:t>
      </w:r>
      <w:r w:rsidR="00E108F1" w:rsidRPr="001B52F6">
        <w:rPr>
          <w:rFonts w:ascii="Sylfaen" w:hAnsi="Sylfaen" w:cs="Arial Armenian"/>
          <w:lang w:val="ru-RU"/>
        </w:rPr>
        <w:t>, </w:t>
      </w:r>
      <w:hyperlink r:id="rId15" w:history="1">
        <w:r w:rsidR="00E108F1" w:rsidRPr="001B52F6">
          <w:rPr>
            <w:rFonts w:ascii="Sylfaen" w:hAnsi="Sylfaen" w:cs="Arial Armenian"/>
            <w:lang w:val="ru-RU"/>
          </w:rPr>
          <w:t>Каддо</w:t>
        </w:r>
      </w:hyperlink>
      <w:r w:rsidR="00E97939" w:rsidRPr="001B52F6">
        <w:rPr>
          <w:rFonts w:ascii="Sylfaen" w:hAnsi="Sylfaen" w:cs="Arial Armenian"/>
          <w:lang w:val="ru-RU"/>
        </w:rPr>
        <w:t xml:space="preserve"> М</w:t>
      </w:r>
      <w:r w:rsidR="00E108F1" w:rsidRPr="001B52F6">
        <w:rPr>
          <w:rFonts w:ascii="Sylfaen" w:hAnsi="Sylfaen" w:cs="Arial Armenian"/>
          <w:lang w:val="ru-RU"/>
        </w:rPr>
        <w:t>, Строительные материалы и изделия, Высшая школа, 2008 – 440 стр.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r w:rsidRPr="001B52F6">
        <w:rPr>
          <w:rFonts w:ascii="Sylfaen" w:hAnsi="Sylfaen" w:cs="Arial Armenian"/>
          <w:lang w:val="ru-RU"/>
        </w:rPr>
        <w:t>Микульский В.Г. и др. Строительные материалы.- М., 2000, 530 с.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 w:cs="Arial Armenian"/>
          <w:lang w:val="ru-RU"/>
        </w:rPr>
      </w:pPr>
      <w:r w:rsidRPr="001B52F6">
        <w:rPr>
          <w:rFonts w:ascii="Sylfaen" w:hAnsi="Sylfaen" w:cs="Arial Armenian"/>
          <w:lang w:val="ru-RU"/>
        </w:rPr>
        <w:t>Баженов Ю.Н. Технология бетона.- М., 2011, 528 с.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Гибшман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Е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Мосты</w:t>
      </w:r>
      <w:r w:rsidRPr="001B52F6">
        <w:rPr>
          <w:rFonts w:ascii="Sylfaen" w:hAnsi="Sylfaen" w:cs="Arial Armenian"/>
          <w:lang w:val="de-DE"/>
        </w:rPr>
        <w:t xml:space="preserve">  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 xml:space="preserve">  </w:t>
      </w:r>
      <w:r w:rsidRPr="001B52F6">
        <w:rPr>
          <w:rFonts w:ascii="Sylfaen" w:hAnsi="Sylfaen" w:cs="Cambria"/>
          <w:lang w:val="de-DE"/>
        </w:rPr>
        <w:t>сооружения</w:t>
      </w:r>
      <w:r w:rsidRPr="001B52F6">
        <w:rPr>
          <w:rFonts w:ascii="Sylfaen" w:hAnsi="Sylfaen" w:cs="Arial Armenian"/>
          <w:lang w:val="de-DE"/>
        </w:rPr>
        <w:t xml:space="preserve">  </w:t>
      </w:r>
      <w:r w:rsidRPr="001B52F6">
        <w:rPr>
          <w:rFonts w:ascii="Sylfaen" w:hAnsi="Sylfaen" w:cs="Cambria"/>
          <w:lang w:val="de-DE"/>
        </w:rPr>
        <w:t>на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дорогах</w:t>
      </w:r>
      <w:r w:rsidRPr="001B52F6">
        <w:rPr>
          <w:rFonts w:ascii="Sylfaen" w:hAnsi="Sylfaen" w:cs="Arial Armenian"/>
          <w:lang w:val="de-DE"/>
        </w:rPr>
        <w:t>.-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Транспорт</w:t>
      </w:r>
      <w:r w:rsidRPr="001B52F6">
        <w:rPr>
          <w:rFonts w:ascii="Sylfaen" w:hAnsi="Sylfaen" w:cs="Arial Armenian"/>
          <w:lang w:val="de-DE"/>
        </w:rPr>
        <w:t xml:space="preserve">, 1972, </w:t>
      </w:r>
      <w:r w:rsidRPr="001B52F6">
        <w:rPr>
          <w:rFonts w:ascii="Sylfaen" w:hAnsi="Sylfaen" w:cs="Cambria"/>
          <w:lang w:val="de-DE"/>
        </w:rPr>
        <w:t>т</w:t>
      </w:r>
      <w:r w:rsidRPr="001B52F6">
        <w:rPr>
          <w:rFonts w:ascii="Sylfaen" w:hAnsi="Sylfaen" w:cs="Arial Armenian"/>
          <w:lang w:val="de-DE"/>
        </w:rPr>
        <w:t>.1,2, 408, 404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Е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Е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Гибшман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Проектирование</w:t>
      </w:r>
      <w:r w:rsidRPr="001B52F6">
        <w:rPr>
          <w:rFonts w:ascii="Sylfaen" w:hAnsi="Sylfaen" w:cs="Arial Armenian"/>
          <w:lang w:val="de-DE"/>
        </w:rPr>
        <w:t xml:space="preserve">  </w:t>
      </w:r>
      <w:r w:rsidRPr="001B52F6">
        <w:rPr>
          <w:rFonts w:ascii="Sylfaen" w:hAnsi="Sylfaen" w:cs="Cambria"/>
          <w:lang w:val="de-DE"/>
        </w:rPr>
        <w:t>металлических</w:t>
      </w:r>
      <w:r w:rsidRPr="001B52F6">
        <w:rPr>
          <w:rFonts w:ascii="Sylfaen" w:hAnsi="Sylfaen" w:cs="Arial Armenian"/>
          <w:lang w:val="de-DE"/>
        </w:rPr>
        <w:t xml:space="preserve">  </w:t>
      </w:r>
      <w:r w:rsidRPr="001B52F6">
        <w:rPr>
          <w:rFonts w:ascii="Sylfaen" w:hAnsi="Sylfaen" w:cs="Cambria"/>
          <w:lang w:val="de-DE"/>
        </w:rPr>
        <w:t>мостов</w:t>
      </w:r>
      <w:r w:rsidRPr="001B52F6">
        <w:rPr>
          <w:rFonts w:ascii="Sylfaen" w:hAnsi="Sylfaen" w:cs="Arial Armenian"/>
          <w:lang w:val="de-DE"/>
        </w:rPr>
        <w:t>.-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Транспорт</w:t>
      </w:r>
      <w:r w:rsidRPr="001B52F6">
        <w:rPr>
          <w:rFonts w:ascii="Sylfaen" w:hAnsi="Sylfaen" w:cs="Arial Armenian"/>
          <w:lang w:val="de-DE"/>
        </w:rPr>
        <w:t xml:space="preserve">, 1969, 416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Лившиц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Я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Д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Онищенко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Шкуратовский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Примеры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расчета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железобетонных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мостов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Киев</w:t>
      </w:r>
      <w:r w:rsidRPr="001B52F6">
        <w:rPr>
          <w:rFonts w:ascii="Sylfaen" w:hAnsi="Sylfaen" w:cs="Arial Armenian"/>
          <w:lang w:val="de-DE"/>
        </w:rPr>
        <w:t xml:space="preserve">, </w:t>
      </w:r>
      <w:r w:rsidRPr="001B52F6">
        <w:rPr>
          <w:rFonts w:ascii="Sylfaen" w:hAnsi="Sylfaen" w:cs="Cambria"/>
          <w:lang w:val="de-DE"/>
        </w:rPr>
        <w:t>Высшая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школа</w:t>
      </w:r>
      <w:r w:rsidRPr="001B52F6">
        <w:rPr>
          <w:rFonts w:ascii="Sylfaen" w:hAnsi="Sylfaen" w:cs="Arial Armenian"/>
          <w:lang w:val="de-DE"/>
        </w:rPr>
        <w:t>, 1986,</w:t>
      </w:r>
      <w:r w:rsidRPr="001B52F6">
        <w:rPr>
          <w:rFonts w:ascii="Sylfaen" w:hAnsi="Sylfaen"/>
          <w:lang w:val="de-DE"/>
        </w:rPr>
        <w:t xml:space="preserve"> 263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Российский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Назаренко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Б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П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Словинский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Н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Примеры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проектирования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сборных</w:t>
      </w:r>
      <w:r w:rsidRPr="001B52F6">
        <w:rPr>
          <w:rFonts w:ascii="Sylfaen" w:hAnsi="Sylfaen" w:cs="Arial Armenian"/>
          <w:lang w:val="de-DE"/>
        </w:rPr>
        <w:t xml:space="preserve">  </w:t>
      </w:r>
      <w:r w:rsidRPr="001B52F6">
        <w:rPr>
          <w:rFonts w:ascii="Sylfaen" w:hAnsi="Sylfaen" w:cs="Cambria"/>
          <w:lang w:val="de-DE"/>
        </w:rPr>
        <w:t>железобетонных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мостов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Высшая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школа</w:t>
      </w:r>
      <w:r w:rsidRPr="001B52F6">
        <w:rPr>
          <w:rFonts w:ascii="Sylfaen" w:hAnsi="Sylfaen" w:cs="Arial Armenian"/>
          <w:lang w:val="de-DE"/>
        </w:rPr>
        <w:t xml:space="preserve">, 1970, 520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Смирнов</w:t>
      </w:r>
      <w:r w:rsidRPr="001B52F6">
        <w:rPr>
          <w:rFonts w:ascii="Sylfaen" w:hAnsi="Sylfaen" w:cs="Arial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Висячие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мосты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больших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пролетов</w:t>
      </w:r>
      <w:r w:rsidRPr="001B52F6">
        <w:rPr>
          <w:rFonts w:ascii="Sylfaen" w:hAnsi="Sylfaen" w:cs="Arial Armenian"/>
          <w:lang w:val="de-DE"/>
        </w:rPr>
        <w:t>.-</w:t>
      </w:r>
      <w:r w:rsidRPr="001B52F6">
        <w:rPr>
          <w:rFonts w:ascii="Sylfaen" w:hAnsi="Sylfaen" w:cs="Arial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Высшая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школа</w:t>
      </w:r>
      <w:r w:rsidRPr="001B52F6">
        <w:rPr>
          <w:rFonts w:ascii="Sylfaen" w:hAnsi="Sylfaen" w:cs="Arial Armenian"/>
          <w:lang w:val="de-DE"/>
        </w:rPr>
        <w:t xml:space="preserve">, 1975, 368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Бобриков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Б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Русаков</w:t>
      </w:r>
      <w:r w:rsidRPr="001B52F6">
        <w:rPr>
          <w:rFonts w:ascii="Sylfaen" w:hAnsi="Sylfaen" w:cs="Arial Armenian"/>
          <w:lang w:val="de-DE"/>
        </w:rPr>
        <w:t xml:space="preserve">, 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Цариков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Строительство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мостов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"/>
          <w:lang w:val="de-DE"/>
        </w:rPr>
        <w:t>.</w:t>
      </w:r>
      <w:r w:rsidRPr="001B52F6">
        <w:rPr>
          <w:rFonts w:ascii="Sylfaen" w:hAnsi="Sylfaen" w:cs="Arial Armenian"/>
          <w:lang w:val="de-DE"/>
        </w:rPr>
        <w:t xml:space="preserve">, </w:t>
      </w:r>
      <w:r w:rsidRPr="001B52F6">
        <w:rPr>
          <w:rFonts w:ascii="Sylfaen" w:hAnsi="Sylfaen" w:cs="Cambria"/>
          <w:lang w:val="de-DE"/>
        </w:rPr>
        <w:t>Транспорт</w:t>
      </w:r>
      <w:r w:rsidRPr="001B52F6">
        <w:rPr>
          <w:rFonts w:ascii="Sylfaen" w:hAnsi="Sylfaen" w:cs="Arial Armenian"/>
          <w:lang w:val="de-DE"/>
        </w:rPr>
        <w:t xml:space="preserve">, 1987, 304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Осипов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О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Содержание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реконструкция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мостов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Транспорт</w:t>
      </w:r>
      <w:r w:rsidRPr="001B52F6">
        <w:rPr>
          <w:rFonts w:ascii="Sylfaen" w:hAnsi="Sylfaen" w:cs="Arial Armenian"/>
          <w:lang w:val="de-DE"/>
        </w:rPr>
        <w:t xml:space="preserve">, 1986, 327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Волков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П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Тоннели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метрополитены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.,</w:t>
      </w:r>
      <w:r w:rsidR="00E57E9E"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Транспорт</w:t>
      </w:r>
      <w:r w:rsidRPr="001B52F6">
        <w:rPr>
          <w:rFonts w:ascii="Sylfaen" w:hAnsi="Sylfaen" w:cs="Arial Armenian"/>
          <w:lang w:val="de-DE"/>
        </w:rPr>
        <w:t xml:space="preserve">, 1975, 552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Храпов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Г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Тоннели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метрополитены</w:t>
      </w:r>
      <w:r w:rsidRPr="001B52F6">
        <w:rPr>
          <w:rFonts w:ascii="Sylfaen" w:hAnsi="Sylfaen" w:cs="Arial Armenian"/>
          <w:lang w:val="de-DE"/>
        </w:rPr>
        <w:t xml:space="preserve">,-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.,</w:t>
      </w:r>
      <w:r w:rsidR="00E57E9E"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Транспорт</w:t>
      </w:r>
      <w:r w:rsidRPr="001B52F6">
        <w:rPr>
          <w:rFonts w:ascii="Sylfaen" w:hAnsi="Sylfaen" w:cs="Arial Armenian"/>
          <w:lang w:val="de-DE"/>
        </w:rPr>
        <w:t xml:space="preserve">, 1989, 383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Дарков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В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Шапошников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Н</w:t>
      </w:r>
      <w:r w:rsidRPr="001B52F6">
        <w:rPr>
          <w:rFonts w:ascii="Sylfaen" w:hAnsi="Sylfaen" w:cs="Arial Armenian"/>
          <w:lang w:val="de-DE"/>
        </w:rPr>
        <w:t>.</w:t>
      </w:r>
      <w:r w:rsidRPr="001B52F6">
        <w:rPr>
          <w:rFonts w:ascii="Sylfaen" w:hAnsi="Sylfaen" w:cs="Cambria"/>
          <w:lang w:val="de-DE"/>
        </w:rPr>
        <w:t>Н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Строительная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механика</w:t>
      </w:r>
      <w:r w:rsidRPr="001B52F6">
        <w:rPr>
          <w:rFonts w:ascii="Sylfaen" w:hAnsi="Sylfaen" w:cs="Arial Armenian"/>
          <w:lang w:val="de-DE"/>
        </w:rPr>
        <w:t xml:space="preserve">.-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Высшая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школа</w:t>
      </w:r>
      <w:r w:rsidRPr="001B52F6">
        <w:rPr>
          <w:rFonts w:ascii="Sylfaen" w:hAnsi="Sylfaen" w:cs="Arial Armenian"/>
          <w:lang w:val="de-DE"/>
        </w:rPr>
        <w:t xml:space="preserve">, 1986, 607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de-DE"/>
        </w:rPr>
      </w:pPr>
      <w:r w:rsidRPr="001B52F6">
        <w:rPr>
          <w:rFonts w:ascii="Sylfaen" w:hAnsi="Sylfaen" w:cs="Cambria"/>
          <w:lang w:val="de-DE"/>
        </w:rPr>
        <w:t>Леонтьев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Н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Н</w:t>
      </w:r>
      <w:r w:rsidRPr="001B52F6">
        <w:rPr>
          <w:rFonts w:ascii="Sylfaen" w:hAnsi="Sylfaen" w:cs="Arial Armenian"/>
          <w:lang w:val="de-DE"/>
        </w:rPr>
        <w:t xml:space="preserve">., </w:t>
      </w:r>
      <w:r w:rsidRPr="001B52F6">
        <w:rPr>
          <w:rFonts w:ascii="Sylfaen" w:hAnsi="Sylfaen" w:cs="Cambria"/>
          <w:lang w:val="de-DE"/>
        </w:rPr>
        <w:t>Соболев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Д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Н</w:t>
      </w:r>
      <w:r w:rsidR="00E57E9E" w:rsidRPr="001B52F6">
        <w:rPr>
          <w:rFonts w:ascii="Sylfaen" w:hAnsi="Sylfaen" w:cs="Arial Armenian"/>
          <w:lang w:val="de-DE"/>
        </w:rPr>
        <w:t>.,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Амосов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А</w:t>
      </w:r>
      <w:r w:rsidRPr="001B52F6">
        <w:rPr>
          <w:rFonts w:ascii="Sylfaen" w:hAnsi="Sylfaen" w:cs="Arial Armenian"/>
          <w:lang w:val="de-DE"/>
        </w:rPr>
        <w:t xml:space="preserve">. </w:t>
      </w:r>
      <w:r w:rsidRPr="001B52F6">
        <w:rPr>
          <w:rFonts w:ascii="Sylfaen" w:hAnsi="Sylfaen" w:cs="Cambria"/>
          <w:lang w:val="de-DE"/>
        </w:rPr>
        <w:t>Основы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строительной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механики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стержневых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систем</w:t>
      </w:r>
      <w:r w:rsidRPr="001B52F6">
        <w:rPr>
          <w:rFonts w:ascii="Sylfaen" w:hAnsi="Sylfaen" w:cs="Arial Armenian"/>
          <w:lang w:val="de-DE"/>
        </w:rPr>
        <w:t xml:space="preserve">: </w:t>
      </w:r>
      <w:r w:rsidRPr="001B52F6">
        <w:rPr>
          <w:rFonts w:ascii="Sylfaen" w:hAnsi="Sylfaen" w:cs="Cambria"/>
          <w:lang w:val="de-DE"/>
        </w:rPr>
        <w:t>Учебник</w:t>
      </w:r>
      <w:r w:rsidRPr="001B52F6">
        <w:rPr>
          <w:rFonts w:ascii="Sylfaen" w:hAnsi="Sylfaen" w:cs="Arial Armenian"/>
          <w:lang w:val="de-DE"/>
        </w:rPr>
        <w:t>.,</w:t>
      </w:r>
      <w:r w:rsidR="00B32CAB"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М</w:t>
      </w:r>
      <w:r w:rsidRPr="001B52F6">
        <w:rPr>
          <w:rFonts w:ascii="Sylfaen" w:hAnsi="Sylfaen" w:cs="Arial Armenian"/>
          <w:lang w:val="de-DE"/>
        </w:rPr>
        <w:t>.,</w:t>
      </w:r>
      <w:r w:rsidRPr="001B52F6">
        <w:rPr>
          <w:rFonts w:ascii="Sylfaen" w:hAnsi="Sylfaen" w:cs="Cambria"/>
          <w:lang w:val="de-DE"/>
        </w:rPr>
        <w:t>Изд</w:t>
      </w:r>
      <w:r w:rsidRPr="001B52F6">
        <w:rPr>
          <w:rFonts w:ascii="Sylfaen" w:hAnsi="Sylfaen" w:cs="Arial Armenian"/>
          <w:lang w:val="de-DE"/>
        </w:rPr>
        <w:t>-</w:t>
      </w:r>
      <w:r w:rsidRPr="001B52F6">
        <w:rPr>
          <w:rFonts w:ascii="Sylfaen" w:hAnsi="Sylfaen" w:cs="Cambria"/>
          <w:lang w:val="de-DE"/>
        </w:rPr>
        <w:t>во</w:t>
      </w:r>
      <w:r w:rsidRPr="001B52F6">
        <w:rPr>
          <w:rFonts w:ascii="Sylfaen" w:hAnsi="Sylfaen" w:cs="Arial Armenian"/>
          <w:lang w:val="de-DE"/>
        </w:rPr>
        <w:t xml:space="preserve"> </w:t>
      </w:r>
      <w:r w:rsidRPr="001B52F6">
        <w:rPr>
          <w:rFonts w:ascii="Sylfaen" w:hAnsi="Sylfaen" w:cs="Cambria"/>
          <w:lang w:val="de-DE"/>
        </w:rPr>
        <w:t>АСВ</w:t>
      </w:r>
      <w:r w:rsidRPr="001B52F6">
        <w:rPr>
          <w:rFonts w:ascii="Sylfaen" w:hAnsi="Sylfaen" w:cs="Arial Armenian"/>
          <w:lang w:val="de-DE"/>
        </w:rPr>
        <w:t xml:space="preserve">, 2000, 541 </w:t>
      </w:r>
      <w:r w:rsidRPr="001B52F6">
        <w:rPr>
          <w:rFonts w:ascii="Sylfaen" w:hAnsi="Sylfaen" w:cs="Cambria"/>
          <w:lang w:val="de-DE"/>
        </w:rPr>
        <w:t>с</w:t>
      </w:r>
      <w:r w:rsidRPr="001B52F6">
        <w:rPr>
          <w:rFonts w:ascii="Sylfaen" w:hAnsi="Sylfaen" w:cs="Arial Armenian"/>
          <w:lang w:val="de-DE"/>
        </w:rPr>
        <w:t>.</w:t>
      </w:r>
    </w:p>
    <w:p w:rsidR="00E108F1" w:rsidRPr="001B52F6" w:rsidRDefault="00E108F1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cs="Calibri"/>
          <w:lang w:val="de-DE"/>
        </w:rPr>
        <w:t>Киселев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В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А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Строительная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механика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Специальный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курс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Динамика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устойчивость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сооружений</w:t>
      </w:r>
      <w:r w:rsidRPr="001B52F6">
        <w:rPr>
          <w:rFonts w:ascii="Russian Baltica" w:hAnsi="Russian Baltica" w:cs="Arial"/>
          <w:lang w:val="de-DE"/>
        </w:rPr>
        <w:t>.-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М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Стройиздат</w:t>
      </w:r>
      <w:r w:rsidRPr="001B52F6">
        <w:rPr>
          <w:rFonts w:ascii="Russian Baltica" w:hAnsi="Russian Baltica" w:cs="Arial Armenian"/>
          <w:lang w:val="de-DE"/>
        </w:rPr>
        <w:t xml:space="preserve">, 1980, 614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Пановко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Я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Г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Губанова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Устойчивость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колебания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упругих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систем</w:t>
      </w:r>
      <w:r w:rsidRPr="001B52F6">
        <w:rPr>
          <w:rFonts w:ascii="Russian Baltica" w:hAnsi="Russian Baltica" w:cs="Arial Armenian"/>
          <w:lang w:val="de-DE"/>
        </w:rPr>
        <w:t xml:space="preserve">.- </w:t>
      </w:r>
      <w:r w:rsidRPr="001B52F6">
        <w:rPr>
          <w:rFonts w:ascii="Cambria" w:hAnsi="Cambria" w:cs="Cambria"/>
          <w:lang w:val="de-DE"/>
        </w:rPr>
        <w:t>М</w:t>
      </w:r>
      <w:r w:rsidRPr="001B52F6">
        <w:rPr>
          <w:rFonts w:ascii="Russian Baltica" w:hAnsi="Russian Baltica" w:cs="Arial Armenian"/>
          <w:lang w:val="de-DE"/>
        </w:rPr>
        <w:t xml:space="preserve">., 1987,  352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Вольмир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А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Устойчивость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деформируемых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систем</w:t>
      </w:r>
      <w:r w:rsidRPr="001B52F6">
        <w:rPr>
          <w:rFonts w:ascii="Russian Baltica" w:hAnsi="Russian Baltica" w:cs="Arial Armenian"/>
          <w:lang w:val="de-DE"/>
        </w:rPr>
        <w:t xml:space="preserve">.- </w:t>
      </w:r>
      <w:r w:rsidRPr="001B52F6">
        <w:rPr>
          <w:rFonts w:ascii="Cambria" w:hAnsi="Cambria" w:cs="Cambria"/>
          <w:lang w:val="de-DE"/>
        </w:rPr>
        <w:t>М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Наука</w:t>
      </w:r>
      <w:r w:rsidRPr="001B52F6">
        <w:rPr>
          <w:rFonts w:ascii="Russian Baltica" w:hAnsi="Russian Baltica" w:cs="Arial Armenian"/>
          <w:lang w:val="de-DE"/>
        </w:rPr>
        <w:t xml:space="preserve">, 1967, 984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Александров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А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В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Потапов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В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Д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Основы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теории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упругости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пластичности</w:t>
      </w:r>
      <w:r w:rsidRPr="001B52F6">
        <w:rPr>
          <w:rFonts w:ascii="Russian Baltica" w:hAnsi="Russian Baltica" w:cs="Arial Armenian"/>
          <w:lang w:val="de-DE"/>
        </w:rPr>
        <w:t xml:space="preserve">.- </w:t>
      </w:r>
      <w:r w:rsidRPr="001B52F6">
        <w:rPr>
          <w:rFonts w:ascii="Cambria" w:hAnsi="Cambria" w:cs="Cambria"/>
          <w:lang w:val="de-DE"/>
        </w:rPr>
        <w:t>М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Высшая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школа</w:t>
      </w:r>
      <w:r w:rsidRPr="001B52F6">
        <w:rPr>
          <w:rFonts w:ascii="Russian Baltica" w:hAnsi="Russian Baltica" w:cs="Arial Armenian"/>
          <w:lang w:val="de-DE"/>
        </w:rPr>
        <w:t xml:space="preserve">, 1990,  400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Теребушко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О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Основы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теории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упругости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пластичности</w:t>
      </w:r>
      <w:r w:rsidRPr="001B52F6">
        <w:rPr>
          <w:rFonts w:ascii="Russian Baltica" w:hAnsi="Russian Baltica" w:cs="Arial Armenian"/>
          <w:lang w:val="de-DE"/>
        </w:rPr>
        <w:t>.-</w:t>
      </w:r>
      <w:r w:rsidRPr="001B52F6">
        <w:rPr>
          <w:rFonts w:ascii="Cambria" w:hAnsi="Cambria" w:cs="Cambria"/>
          <w:lang w:val="de-DE"/>
        </w:rPr>
        <w:t>М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Наука</w:t>
      </w:r>
      <w:r w:rsidRPr="001B52F6">
        <w:rPr>
          <w:rFonts w:ascii="Russian Baltica" w:hAnsi="Russian Baltica" w:cs="Arial Armenian"/>
          <w:lang w:val="de-DE"/>
        </w:rPr>
        <w:t xml:space="preserve">, 1984, 317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Тимошенко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  <w:r w:rsidRPr="001B52F6">
        <w:rPr>
          <w:rFonts w:ascii="Cambria" w:hAnsi="Cambria" w:cs="Cambria"/>
          <w:lang w:val="de-DE"/>
        </w:rPr>
        <w:t>П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Гудьер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Дж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Теория</w:t>
      </w:r>
      <w:r w:rsidRPr="001B52F6">
        <w:rPr>
          <w:rFonts w:ascii="Russian Baltica" w:hAnsi="Russian Baltica" w:cs="Arial Armenian"/>
          <w:lang w:val="de-DE"/>
        </w:rPr>
        <w:t xml:space="preserve">  </w:t>
      </w:r>
      <w:r w:rsidRPr="001B52F6">
        <w:rPr>
          <w:rFonts w:ascii="Cambria" w:hAnsi="Cambria" w:cs="Cambria"/>
          <w:lang w:val="de-DE"/>
        </w:rPr>
        <w:t>упругости</w:t>
      </w:r>
      <w:r w:rsidRPr="001B52F6">
        <w:rPr>
          <w:rFonts w:ascii="Russian Baltica" w:hAnsi="Russian Baltica" w:cs="Arial Armenian"/>
          <w:lang w:val="de-DE"/>
        </w:rPr>
        <w:t>.-</w:t>
      </w:r>
      <w:r w:rsidRPr="001B52F6">
        <w:rPr>
          <w:rFonts w:ascii="Cambria" w:hAnsi="Cambria" w:cs="Cambria"/>
          <w:lang w:val="de-DE"/>
        </w:rPr>
        <w:t>М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Наука</w:t>
      </w:r>
      <w:r w:rsidRPr="001B52F6">
        <w:rPr>
          <w:rFonts w:ascii="Russian Baltica" w:hAnsi="Russian Baltica" w:cs="Arial Armenian"/>
          <w:lang w:val="de-DE"/>
        </w:rPr>
        <w:t xml:space="preserve">, 1979, 560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Хачиян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Э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Е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Сейсмические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воздействия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на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высотные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здания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и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сооружения</w:t>
      </w:r>
      <w:r w:rsidRPr="001B52F6">
        <w:rPr>
          <w:rFonts w:ascii="Russian Baltica" w:hAnsi="Russian Baltica" w:cs="Arial Armenian"/>
          <w:lang w:val="de-DE"/>
        </w:rPr>
        <w:t xml:space="preserve">.- </w:t>
      </w:r>
      <w:r w:rsidRPr="001B52F6">
        <w:rPr>
          <w:rFonts w:ascii="Cambria" w:hAnsi="Cambria" w:cs="Cambria"/>
          <w:lang w:val="de-DE"/>
        </w:rPr>
        <w:t>Ер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Айастан</w:t>
      </w:r>
      <w:r w:rsidRPr="001B52F6">
        <w:rPr>
          <w:rFonts w:ascii="Russian Baltica" w:hAnsi="Russian Baltica" w:cs="Arial Armenian"/>
          <w:lang w:val="de-DE"/>
        </w:rPr>
        <w:t xml:space="preserve">, 1973, 327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Russian Baltica" w:hAnsi="Russian Baltica" w:cs="Arial Armenian"/>
          <w:lang w:val="de-DE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ru-RU"/>
        </w:rPr>
        <w:t>Гусев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Б</w:t>
      </w:r>
      <w:r w:rsidRPr="001B52F6">
        <w:rPr>
          <w:rFonts w:ascii="Russian Baltica" w:hAnsi="Russian Baltica" w:cs="Arial Armenian"/>
          <w:lang w:val="ru-RU"/>
        </w:rPr>
        <w:t xml:space="preserve">. </w:t>
      </w:r>
      <w:r w:rsidRPr="001B52F6">
        <w:rPr>
          <w:rFonts w:ascii="Cambria" w:hAnsi="Cambria" w:cs="Cambria"/>
          <w:lang w:val="ru-RU"/>
        </w:rPr>
        <w:t>В</w:t>
      </w:r>
      <w:r w:rsidRPr="001B52F6">
        <w:rPr>
          <w:rFonts w:ascii="Russian Baltica" w:hAnsi="Russian Baltica" w:cs="Arial Armenian"/>
          <w:lang w:val="ru-RU"/>
        </w:rPr>
        <w:t xml:space="preserve">., </w:t>
      </w:r>
      <w:r w:rsidRPr="001B52F6">
        <w:rPr>
          <w:rFonts w:ascii="Cambria" w:hAnsi="Cambria" w:cs="Cambria"/>
          <w:lang w:val="ru-RU"/>
        </w:rPr>
        <w:t>Ин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Иен</w:t>
      </w:r>
      <w:r w:rsidRPr="001B52F6">
        <w:rPr>
          <w:rFonts w:ascii="Russian Baltica" w:hAnsi="Russian Baltica" w:cs="Arial Armenian"/>
          <w:lang w:val="ru-RU"/>
        </w:rPr>
        <w:t>-</w:t>
      </w:r>
      <w:r w:rsidRPr="001B52F6">
        <w:rPr>
          <w:rFonts w:ascii="Cambria" w:hAnsi="Cambria" w:cs="Cambria"/>
          <w:lang w:val="ru-RU"/>
        </w:rPr>
        <w:t>лян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С</w:t>
      </w:r>
      <w:r w:rsidRPr="001B52F6">
        <w:rPr>
          <w:rFonts w:ascii="Russian Baltica" w:hAnsi="Russian Baltica" w:cs="Arial Armenian"/>
          <w:lang w:val="ru-RU"/>
        </w:rPr>
        <w:t xml:space="preserve">., </w:t>
      </w:r>
      <w:r w:rsidRPr="001B52F6">
        <w:rPr>
          <w:rFonts w:ascii="Cambria" w:hAnsi="Cambria" w:cs="Cambria"/>
          <w:lang w:val="ru-RU"/>
        </w:rPr>
        <w:t>Кузнецова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Т</w:t>
      </w:r>
      <w:r w:rsidRPr="001B52F6">
        <w:rPr>
          <w:rFonts w:ascii="Russian Baltica" w:hAnsi="Russian Baltica" w:cs="Arial Armenian"/>
          <w:lang w:val="ru-RU"/>
        </w:rPr>
        <w:t xml:space="preserve">. </w:t>
      </w:r>
      <w:r w:rsidRPr="001B52F6">
        <w:rPr>
          <w:rFonts w:ascii="Cambria" w:hAnsi="Cambria" w:cs="Cambria"/>
          <w:lang w:val="ru-RU"/>
        </w:rPr>
        <w:t>В</w:t>
      </w:r>
      <w:r w:rsidRPr="001B52F6">
        <w:rPr>
          <w:rFonts w:ascii="Russian Baltica" w:hAnsi="Russian Baltica" w:cs="Arial Armenian"/>
          <w:lang w:val="ru-RU"/>
        </w:rPr>
        <w:t xml:space="preserve">. </w:t>
      </w:r>
      <w:r w:rsidRPr="001B52F6">
        <w:rPr>
          <w:rFonts w:ascii="Cambria" w:hAnsi="Cambria" w:cs="Cambria"/>
          <w:lang w:val="ru-RU"/>
        </w:rPr>
        <w:t>Цементы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и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бетоны</w:t>
      </w:r>
      <w:r w:rsidRPr="001B52F6">
        <w:rPr>
          <w:rFonts w:ascii="Russian Baltica" w:hAnsi="Russian Baltica" w:cs="Arial Armenian"/>
          <w:lang w:val="ru-RU"/>
        </w:rPr>
        <w:t>-</w:t>
      </w:r>
      <w:r w:rsidRPr="001B52F6">
        <w:rPr>
          <w:rFonts w:ascii="Cambria" w:hAnsi="Cambria" w:cs="Cambria"/>
          <w:lang w:val="ru-RU"/>
        </w:rPr>
        <w:t>тенденция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развития</w:t>
      </w:r>
      <w:r w:rsidRPr="001B52F6">
        <w:rPr>
          <w:rFonts w:ascii="Russian Baltica" w:hAnsi="Russian Baltica" w:cs="Arial Armenian"/>
          <w:lang w:val="ru-RU"/>
        </w:rPr>
        <w:t>.-</w:t>
      </w:r>
      <w:r w:rsidRPr="001B52F6">
        <w:rPr>
          <w:rFonts w:ascii="Cambria" w:hAnsi="Cambria" w:cs="Cambria"/>
          <w:lang w:val="ru-RU"/>
        </w:rPr>
        <w:t>М</w:t>
      </w:r>
      <w:r w:rsidRPr="001B52F6">
        <w:rPr>
          <w:rFonts w:ascii="Russian Baltica" w:hAnsi="Russian Baltica" w:cs="Arial Armenian"/>
          <w:lang w:val="ru-RU"/>
        </w:rPr>
        <w:t xml:space="preserve">., </w:t>
      </w:r>
      <w:r w:rsidRPr="001B52F6">
        <w:rPr>
          <w:rFonts w:ascii="Cambria" w:hAnsi="Cambria" w:cs="Cambria"/>
          <w:lang w:val="ru-RU"/>
        </w:rPr>
        <w:t>Научный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мир</w:t>
      </w:r>
      <w:r w:rsidRPr="001B52F6">
        <w:rPr>
          <w:rFonts w:ascii="Russian Baltica" w:hAnsi="Russian Baltica" w:cs="Arial Armenian"/>
          <w:lang w:val="ru-RU"/>
        </w:rPr>
        <w:t>, 2012. 134</w:t>
      </w:r>
      <w:r w:rsidRPr="001B52F6">
        <w:rPr>
          <w:rFonts w:ascii="Cambria" w:hAnsi="Cambria" w:cs="Cambria"/>
          <w:lang w:val="ru-RU"/>
        </w:rPr>
        <w:t>с</w:t>
      </w:r>
      <w:r w:rsidRPr="001B52F6">
        <w:rPr>
          <w:rFonts w:ascii="Russian Baltica" w:hAnsi="Russian Baltica" w:cs="Arial Armenian"/>
          <w:lang w:val="ru-RU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ru-RU"/>
        </w:rPr>
        <w:t>Айрапетов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Г</w:t>
      </w:r>
      <w:r w:rsidRPr="001B52F6">
        <w:rPr>
          <w:rFonts w:ascii="Russian Baltica" w:hAnsi="Russian Baltica" w:cs="Arial Armenian"/>
          <w:lang w:val="ru-RU"/>
        </w:rPr>
        <w:t xml:space="preserve">., </w:t>
      </w:r>
      <w:r w:rsidRPr="001B52F6">
        <w:rPr>
          <w:rFonts w:ascii="Cambria" w:hAnsi="Cambria" w:cs="Cambria"/>
          <w:lang w:val="ru-RU"/>
        </w:rPr>
        <w:t>А</w:t>
      </w:r>
      <w:r w:rsidRPr="001B52F6">
        <w:rPr>
          <w:rFonts w:ascii="Russian Baltica" w:hAnsi="Russian Baltica" w:cs="Arial Armenian"/>
          <w:lang w:val="ru-RU"/>
        </w:rPr>
        <w:t xml:space="preserve">. </w:t>
      </w:r>
      <w:r w:rsidRPr="001B52F6">
        <w:rPr>
          <w:rFonts w:ascii="Cambria" w:hAnsi="Cambria" w:cs="Cambria"/>
          <w:lang w:val="ru-RU"/>
        </w:rPr>
        <w:t>Строительные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материалы</w:t>
      </w:r>
      <w:r w:rsidRPr="001B52F6">
        <w:rPr>
          <w:rFonts w:ascii="Russian Baltica" w:hAnsi="Russian Baltica" w:cs="Arial Armenian"/>
          <w:lang w:val="ru-RU"/>
        </w:rPr>
        <w:t xml:space="preserve">.- </w:t>
      </w:r>
      <w:r w:rsidRPr="001B52F6">
        <w:rPr>
          <w:rFonts w:ascii="Cambria" w:hAnsi="Cambria" w:cs="Cambria"/>
          <w:lang w:val="ru-RU"/>
        </w:rPr>
        <w:t>Учебно</w:t>
      </w:r>
      <w:r w:rsidRPr="001B52F6">
        <w:rPr>
          <w:rFonts w:ascii="Russian Baltica" w:hAnsi="Russian Baltica" w:cs="Arial Armenian"/>
          <w:lang w:val="ru-RU"/>
        </w:rPr>
        <w:t>-</w:t>
      </w:r>
      <w:r w:rsidRPr="001B52F6">
        <w:rPr>
          <w:rFonts w:ascii="Cambria" w:hAnsi="Cambria" w:cs="Cambria"/>
          <w:lang w:val="ru-RU"/>
        </w:rPr>
        <w:t>справочное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пособие</w:t>
      </w:r>
      <w:r w:rsidRPr="001B52F6">
        <w:rPr>
          <w:rFonts w:ascii="Russian Baltica" w:hAnsi="Russian Baltica" w:cs="Arial Armenian"/>
          <w:lang w:val="ru-RU"/>
        </w:rPr>
        <w:t xml:space="preserve">, </w:t>
      </w:r>
      <w:r w:rsidRPr="001B52F6">
        <w:rPr>
          <w:rFonts w:ascii="Cambria" w:hAnsi="Cambria" w:cs="Cambria"/>
          <w:lang w:val="ru-RU"/>
        </w:rPr>
        <w:t>Ростов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на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Дону</w:t>
      </w:r>
      <w:r w:rsidRPr="001B52F6">
        <w:rPr>
          <w:rFonts w:ascii="Russian Baltica" w:hAnsi="Russian Baltica" w:cs="Arial Armenian"/>
          <w:lang w:val="ru-RU"/>
        </w:rPr>
        <w:t xml:space="preserve">, </w:t>
      </w:r>
      <w:r w:rsidRPr="001B52F6">
        <w:rPr>
          <w:rFonts w:ascii="Cambria" w:hAnsi="Cambria" w:cs="Cambria"/>
          <w:lang w:val="ru-RU"/>
        </w:rPr>
        <w:t>Феникс</w:t>
      </w:r>
      <w:r w:rsidRPr="001B52F6">
        <w:rPr>
          <w:rFonts w:ascii="Russian Baltica" w:hAnsi="Russian Baltica" w:cs="Arial Armenian"/>
          <w:lang w:val="ru-RU"/>
        </w:rPr>
        <w:t xml:space="preserve">, 2004. </w:t>
      </w:r>
      <w:r w:rsidRPr="001B52F6">
        <w:rPr>
          <w:rFonts w:ascii="Russian Baltica" w:hAnsi="Russian Baltica" w:cs="Arial Armenian"/>
        </w:rPr>
        <w:t>603</w:t>
      </w:r>
      <w:r w:rsidRPr="001B52F6">
        <w:rPr>
          <w:rFonts w:ascii="Cambria" w:hAnsi="Cambria" w:cs="Cambria"/>
        </w:rPr>
        <w:t>с</w:t>
      </w:r>
      <w:r w:rsidRPr="001B52F6">
        <w:rPr>
          <w:rFonts w:ascii="Russian Baltica" w:hAnsi="Russian Baltica" w:cs="Arial Armenian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ru-RU"/>
        </w:rPr>
        <w:t>Крашениннеков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О</w:t>
      </w:r>
      <w:r w:rsidRPr="001B52F6">
        <w:rPr>
          <w:rFonts w:ascii="Russian Baltica" w:hAnsi="Russian Baltica" w:cs="Arial Armenian"/>
          <w:lang w:val="ru-RU"/>
        </w:rPr>
        <w:t xml:space="preserve">., </w:t>
      </w:r>
      <w:r w:rsidRPr="001B52F6">
        <w:rPr>
          <w:rFonts w:ascii="Cambria" w:hAnsi="Cambria" w:cs="Cambria"/>
          <w:lang w:val="ru-RU"/>
        </w:rPr>
        <w:t>Н</w:t>
      </w:r>
      <w:r w:rsidRPr="001B52F6">
        <w:rPr>
          <w:rFonts w:ascii="Russian Baltica" w:hAnsi="Russian Baltica" w:cs="Arial Armenian"/>
          <w:lang w:val="ru-RU"/>
        </w:rPr>
        <w:t xml:space="preserve">. </w:t>
      </w:r>
      <w:r w:rsidRPr="001B52F6">
        <w:rPr>
          <w:rFonts w:ascii="Cambria" w:hAnsi="Cambria" w:cs="Cambria"/>
          <w:lang w:val="ru-RU"/>
        </w:rPr>
        <w:t>Краткий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курс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строительного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материаловедения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и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технологии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строительных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материалов</w:t>
      </w:r>
      <w:r w:rsidRPr="001B52F6">
        <w:rPr>
          <w:rFonts w:ascii="Russian Baltica" w:hAnsi="Russian Baltica" w:cs="Arial Armenian"/>
          <w:lang w:val="ru-RU"/>
        </w:rPr>
        <w:t xml:space="preserve">, </w:t>
      </w:r>
      <w:r w:rsidRPr="001B52F6">
        <w:rPr>
          <w:rFonts w:ascii="Cambria" w:hAnsi="Cambria" w:cs="Cambria"/>
          <w:lang w:val="ru-RU"/>
        </w:rPr>
        <w:t>Мурманск</w:t>
      </w:r>
      <w:r w:rsidRPr="001B52F6">
        <w:rPr>
          <w:rFonts w:ascii="Russian Baltica" w:hAnsi="Russian Baltica" w:cs="Arial Armenian"/>
          <w:lang w:val="ru-RU"/>
        </w:rPr>
        <w:t>, 2012, 338</w:t>
      </w:r>
      <w:r w:rsidRPr="001B52F6">
        <w:rPr>
          <w:rFonts w:ascii="Cambria" w:hAnsi="Cambria" w:cs="Cambria"/>
          <w:lang w:val="ru-RU"/>
        </w:rPr>
        <w:t>с</w:t>
      </w:r>
      <w:r w:rsidRPr="001B52F6">
        <w:rPr>
          <w:rFonts w:ascii="Russian Baltica" w:hAnsi="Russian Baltica" w:cs="Arial Armenian"/>
          <w:lang w:val="ru-RU"/>
        </w:rPr>
        <w:t>.</w:t>
      </w:r>
    </w:p>
    <w:p w:rsidR="001B52F6" w:rsidRPr="001B52F6" w:rsidRDefault="001B52F6" w:rsidP="001B52F6">
      <w:pPr>
        <w:pStyle w:val="ListParagraph"/>
        <w:numPr>
          <w:ilvl w:val="0"/>
          <w:numId w:val="10"/>
        </w:numPr>
        <w:jc w:val="both"/>
        <w:rPr>
          <w:rFonts w:ascii="Russian Baltica" w:hAnsi="Russian Baltica"/>
          <w:lang w:val="de-DE"/>
        </w:rPr>
      </w:pPr>
      <w:r w:rsidRPr="001B52F6">
        <w:rPr>
          <w:rFonts w:ascii="Cambria" w:hAnsi="Cambria" w:cs="Cambria"/>
          <w:lang w:val="de-DE"/>
        </w:rPr>
        <w:t>Невский</w:t>
      </w:r>
      <w:r w:rsidRPr="001B52F6">
        <w:rPr>
          <w:rFonts w:ascii="Russian Baltica" w:hAnsi="Russian Baltica" w:cs="Arial Armenian"/>
          <w:lang w:val="de-DE"/>
        </w:rPr>
        <w:t xml:space="preserve"> </w:t>
      </w:r>
      <w:r w:rsidRPr="001B52F6">
        <w:rPr>
          <w:rFonts w:ascii="Cambria" w:hAnsi="Cambria" w:cs="Cambria"/>
          <w:lang w:val="de-DE"/>
        </w:rPr>
        <w:t>Б</w:t>
      </w:r>
      <w:r w:rsidRPr="001B52F6">
        <w:rPr>
          <w:rFonts w:ascii="Russian Baltica" w:hAnsi="Russian Baltica" w:cs="Arial Armenian"/>
          <w:lang w:val="de-DE"/>
        </w:rPr>
        <w:t xml:space="preserve">., </w:t>
      </w:r>
      <w:r w:rsidRPr="001B52F6">
        <w:rPr>
          <w:rFonts w:ascii="Cambria" w:hAnsi="Cambria" w:cs="Cambria"/>
          <w:lang w:val="de-DE"/>
        </w:rPr>
        <w:t>А</w:t>
      </w:r>
      <w:r w:rsidRPr="001B52F6">
        <w:rPr>
          <w:rFonts w:ascii="Russian Baltica" w:hAnsi="Russian Baltica" w:cs="Arial Armenian"/>
          <w:lang w:val="de-DE"/>
        </w:rPr>
        <w:t xml:space="preserve">. </w:t>
      </w:r>
      <w:r w:rsidRPr="001B52F6">
        <w:rPr>
          <w:rFonts w:ascii="Cambria" w:hAnsi="Cambria" w:cs="Cambria"/>
          <w:lang w:val="de-DE"/>
        </w:rPr>
        <w:t>С</w:t>
      </w:r>
      <w:r w:rsidRPr="001B52F6">
        <w:rPr>
          <w:rFonts w:ascii="Cambria" w:hAnsi="Cambria" w:cs="Cambria"/>
          <w:lang w:val="ru-RU"/>
        </w:rPr>
        <w:t>троительное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материаловедение</w:t>
      </w:r>
      <w:r w:rsidRPr="001B52F6">
        <w:rPr>
          <w:rFonts w:ascii="Russian Baltica" w:hAnsi="Russian Baltica" w:cs="Arial Armenian"/>
          <w:lang w:val="ru-RU"/>
        </w:rPr>
        <w:t xml:space="preserve">, </w:t>
      </w:r>
      <w:r w:rsidRPr="001B52F6">
        <w:rPr>
          <w:rFonts w:ascii="Cambria" w:hAnsi="Cambria" w:cs="Cambria"/>
          <w:lang w:val="ru-RU"/>
        </w:rPr>
        <w:t>Ростов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на</w:t>
      </w:r>
      <w:r w:rsidRPr="001B52F6">
        <w:rPr>
          <w:rFonts w:ascii="Russian Baltica" w:hAnsi="Russian Baltica" w:cs="Arial Armenian"/>
          <w:lang w:val="ru-RU"/>
        </w:rPr>
        <w:t xml:space="preserve"> </w:t>
      </w:r>
      <w:r w:rsidRPr="001B52F6">
        <w:rPr>
          <w:rFonts w:ascii="Cambria" w:hAnsi="Cambria" w:cs="Cambria"/>
          <w:lang w:val="ru-RU"/>
        </w:rPr>
        <w:t>Дону</w:t>
      </w:r>
      <w:r w:rsidRPr="001B52F6">
        <w:rPr>
          <w:rFonts w:ascii="Russian Baltica" w:hAnsi="Russian Baltica" w:cs="Arial Armenian"/>
          <w:lang w:val="ru-RU"/>
        </w:rPr>
        <w:t xml:space="preserve">, </w:t>
      </w:r>
      <w:r w:rsidRPr="001B52F6">
        <w:rPr>
          <w:rFonts w:ascii="Cambria" w:hAnsi="Cambria" w:cs="Cambria"/>
          <w:lang w:val="ru-RU"/>
        </w:rPr>
        <w:t>Феникс</w:t>
      </w:r>
      <w:r w:rsidRPr="001B52F6">
        <w:rPr>
          <w:rFonts w:ascii="Russian Baltica" w:hAnsi="Russian Baltica" w:cs="Arial Armenian"/>
          <w:lang w:val="ru-RU"/>
        </w:rPr>
        <w:t xml:space="preserve">, 2009. </w:t>
      </w:r>
      <w:r w:rsidRPr="001B52F6">
        <w:rPr>
          <w:rFonts w:ascii="Russian Baltica" w:hAnsi="Russian Baltica" w:cs="Arial Armenian"/>
        </w:rPr>
        <w:t>589</w:t>
      </w:r>
      <w:r w:rsidRPr="001B52F6">
        <w:rPr>
          <w:rFonts w:cs="Calibri"/>
          <w:lang w:val="ru-RU"/>
        </w:rPr>
        <w:t>с</w:t>
      </w:r>
      <w:r w:rsidRPr="001B52F6">
        <w:rPr>
          <w:rFonts w:ascii="Russian Baltica" w:hAnsi="Russian Baltica" w:cs="Arial Armenian"/>
          <w:lang w:val="ru-RU"/>
        </w:rPr>
        <w:t>.</w:t>
      </w:r>
    </w:p>
    <w:p w:rsidR="00544922" w:rsidRDefault="00544922" w:rsidP="001B52F6">
      <w:pPr>
        <w:spacing w:line="276" w:lineRule="auto"/>
        <w:ind w:firstLine="165"/>
        <w:rPr>
          <w:rFonts w:ascii="Russian Baltica" w:hAnsi="Russian Baltica"/>
          <w:sz w:val="24"/>
          <w:szCs w:val="24"/>
          <w:lang w:val="de-DE"/>
        </w:rPr>
      </w:pPr>
    </w:p>
    <w:p w:rsidR="001B52F6" w:rsidRDefault="001B52F6" w:rsidP="001B52F6">
      <w:pPr>
        <w:spacing w:line="276" w:lineRule="auto"/>
        <w:rPr>
          <w:rFonts w:ascii="Russian Baltica" w:hAnsi="Russian Baltica"/>
          <w:sz w:val="24"/>
          <w:szCs w:val="24"/>
          <w:lang w:val="de-DE"/>
        </w:rPr>
      </w:pPr>
      <w:r>
        <w:rPr>
          <w:rFonts w:ascii="Russian Baltica" w:hAnsi="Russian Baltica"/>
          <w:sz w:val="24"/>
          <w:szCs w:val="24"/>
          <w:lang w:val="de-DE"/>
        </w:rPr>
        <w:t xml:space="preserve">   </w:t>
      </w:r>
    </w:p>
    <w:p w:rsidR="001B52F6" w:rsidRPr="001B52F6" w:rsidRDefault="001B52F6" w:rsidP="001B52F6">
      <w:pPr>
        <w:spacing w:line="276" w:lineRule="auto"/>
        <w:rPr>
          <w:rFonts w:ascii="Russian Baltica" w:hAnsi="Russian Baltica"/>
          <w:sz w:val="24"/>
          <w:szCs w:val="24"/>
          <w:lang w:val="de-DE"/>
        </w:rPr>
      </w:pPr>
      <w:r>
        <w:rPr>
          <w:rFonts w:ascii="Russian Baltica" w:hAnsi="Russian Baltica"/>
          <w:sz w:val="24"/>
          <w:szCs w:val="24"/>
          <w:lang w:val="de-DE"/>
        </w:rPr>
        <w:t xml:space="preserve"> </w:t>
      </w:r>
    </w:p>
    <w:p w:rsidR="00544922" w:rsidRPr="00544922" w:rsidRDefault="00544922" w:rsidP="00544922">
      <w:pPr>
        <w:spacing w:line="276" w:lineRule="auto"/>
        <w:jc w:val="both"/>
        <w:rPr>
          <w:rFonts w:ascii="Russian Baltica" w:hAnsi="Russian Baltica"/>
          <w:sz w:val="22"/>
          <w:szCs w:val="22"/>
          <w:lang w:val="ru-RU"/>
        </w:rPr>
      </w:pPr>
    </w:p>
    <w:p w:rsidR="00544922" w:rsidRPr="00A06E87" w:rsidRDefault="00544922" w:rsidP="00544922">
      <w:pPr>
        <w:spacing w:line="276" w:lineRule="auto"/>
        <w:rPr>
          <w:rFonts w:ascii="Russian Baltica" w:hAnsi="Russian Baltica"/>
          <w:sz w:val="22"/>
          <w:szCs w:val="22"/>
          <w:lang w:val="de-DE"/>
        </w:rPr>
      </w:pPr>
    </w:p>
    <w:p w:rsidR="00544922" w:rsidRPr="00CD0168" w:rsidRDefault="00544922" w:rsidP="00544922">
      <w:pPr>
        <w:spacing w:line="276" w:lineRule="auto"/>
        <w:ind w:left="709"/>
        <w:jc w:val="both"/>
        <w:rPr>
          <w:rFonts w:ascii="Sylfaen" w:hAnsi="Sylfaen"/>
          <w:sz w:val="22"/>
          <w:szCs w:val="22"/>
          <w:lang w:val="de-DE"/>
        </w:rPr>
      </w:pPr>
    </w:p>
    <w:p w:rsidR="00E108F1" w:rsidRPr="00C27608" w:rsidRDefault="00E108F1">
      <w:pPr>
        <w:rPr>
          <w:lang w:val="de-DE"/>
        </w:rPr>
      </w:pPr>
    </w:p>
    <w:sectPr w:rsidR="00E108F1" w:rsidRPr="00C27608" w:rsidSect="00DC59B2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sH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07C"/>
    <w:multiLevelType w:val="hybridMultilevel"/>
    <w:tmpl w:val="14B4A2D2"/>
    <w:lvl w:ilvl="0" w:tplc="1B4811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26D2B74"/>
    <w:multiLevelType w:val="hybridMultilevel"/>
    <w:tmpl w:val="FF6C5ED0"/>
    <w:lvl w:ilvl="0" w:tplc="EA3A510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A67AA2"/>
    <w:multiLevelType w:val="hybridMultilevel"/>
    <w:tmpl w:val="423682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BA6CDA"/>
    <w:multiLevelType w:val="hybridMultilevel"/>
    <w:tmpl w:val="DA9C27F2"/>
    <w:lvl w:ilvl="0" w:tplc="6A78DC3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AF0D76"/>
    <w:multiLevelType w:val="hybridMultilevel"/>
    <w:tmpl w:val="DA9C27F2"/>
    <w:lvl w:ilvl="0" w:tplc="6A78DC3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51148A"/>
    <w:multiLevelType w:val="hybridMultilevel"/>
    <w:tmpl w:val="33468B40"/>
    <w:lvl w:ilvl="0" w:tplc="B376507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13330D"/>
    <w:multiLevelType w:val="hybridMultilevel"/>
    <w:tmpl w:val="5DA0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4A7B"/>
    <w:multiLevelType w:val="hybridMultilevel"/>
    <w:tmpl w:val="4C5CE2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904C4F"/>
    <w:multiLevelType w:val="hybridMultilevel"/>
    <w:tmpl w:val="9108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6437"/>
    <w:multiLevelType w:val="hybridMultilevel"/>
    <w:tmpl w:val="B534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A3AC7"/>
    <w:multiLevelType w:val="hybridMultilevel"/>
    <w:tmpl w:val="423682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B2"/>
    <w:rsid w:val="000F0B06"/>
    <w:rsid w:val="000F69C9"/>
    <w:rsid w:val="00100406"/>
    <w:rsid w:val="001019AF"/>
    <w:rsid w:val="001121C7"/>
    <w:rsid w:val="0013771E"/>
    <w:rsid w:val="001B52F6"/>
    <w:rsid w:val="001F5970"/>
    <w:rsid w:val="002D4275"/>
    <w:rsid w:val="00396D63"/>
    <w:rsid w:val="00544922"/>
    <w:rsid w:val="00583D78"/>
    <w:rsid w:val="005F5ACE"/>
    <w:rsid w:val="006451DE"/>
    <w:rsid w:val="00696A0F"/>
    <w:rsid w:val="006C7E06"/>
    <w:rsid w:val="00814C39"/>
    <w:rsid w:val="008156EC"/>
    <w:rsid w:val="00851754"/>
    <w:rsid w:val="00993392"/>
    <w:rsid w:val="009D69F6"/>
    <w:rsid w:val="009D77D2"/>
    <w:rsid w:val="00A252A0"/>
    <w:rsid w:val="00A26A61"/>
    <w:rsid w:val="00A9571E"/>
    <w:rsid w:val="00AB1DE2"/>
    <w:rsid w:val="00B13B25"/>
    <w:rsid w:val="00B32CAB"/>
    <w:rsid w:val="00B966A4"/>
    <w:rsid w:val="00C218A3"/>
    <w:rsid w:val="00C27608"/>
    <w:rsid w:val="00C4125F"/>
    <w:rsid w:val="00C810E2"/>
    <w:rsid w:val="00CD0168"/>
    <w:rsid w:val="00DC59B2"/>
    <w:rsid w:val="00E108F1"/>
    <w:rsid w:val="00E17FBE"/>
    <w:rsid w:val="00E57E9E"/>
    <w:rsid w:val="00E75FF4"/>
    <w:rsid w:val="00E97939"/>
    <w:rsid w:val="00EA6A46"/>
    <w:rsid w:val="00F209CB"/>
    <w:rsid w:val="00F55A14"/>
    <w:rsid w:val="00F71AE1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D0D4-1D79-48E3-A00F-68F9DD5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C59B2"/>
    <w:pPr>
      <w:keepNext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DC59B2"/>
    <w:pPr>
      <w:keepNext/>
      <w:spacing w:line="360" w:lineRule="auto"/>
      <w:jc w:val="both"/>
      <w:outlineLvl w:val="1"/>
    </w:pPr>
    <w:rPr>
      <w:rFonts w:ascii="Arial LatArm" w:hAnsi="Arial LatArm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C59B2"/>
    <w:pPr>
      <w:keepNext/>
      <w:ind w:left="1440" w:firstLine="720"/>
      <w:outlineLvl w:val="2"/>
    </w:pPr>
    <w:rPr>
      <w:rFonts w:ascii="Arial Armenian" w:hAnsi="Arial Armenian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C59B2"/>
    <w:pPr>
      <w:keepNext/>
      <w:spacing w:line="360" w:lineRule="auto"/>
      <w:jc w:val="both"/>
      <w:outlineLvl w:val="3"/>
    </w:pPr>
    <w:rPr>
      <w:rFonts w:ascii="Arial Armenian" w:hAnsi="Arial Armenian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DC59B2"/>
    <w:pPr>
      <w:keepNext/>
      <w:jc w:val="center"/>
      <w:outlineLvl w:val="4"/>
    </w:pPr>
    <w:rPr>
      <w:rFonts w:ascii="Arial Armenian" w:hAnsi="Arial Armeni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DC59B2"/>
    <w:pPr>
      <w:keepNext/>
      <w:jc w:val="center"/>
      <w:outlineLvl w:val="5"/>
    </w:pPr>
    <w:rPr>
      <w:rFonts w:ascii="Arial Armenian" w:hAnsi="Arial Armenian"/>
      <w:b/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DC59B2"/>
    <w:pPr>
      <w:keepNext/>
      <w:outlineLvl w:val="6"/>
    </w:pPr>
    <w:rPr>
      <w:rFonts w:ascii="Arial Armenian" w:hAnsi="Arial Armenian"/>
      <w:i/>
      <w:sz w:val="16"/>
    </w:rPr>
  </w:style>
  <w:style w:type="paragraph" w:styleId="Heading8">
    <w:name w:val="heading 8"/>
    <w:basedOn w:val="Normal"/>
    <w:next w:val="Normal"/>
    <w:link w:val="Heading8Char"/>
    <w:qFormat/>
    <w:rsid w:val="00DC59B2"/>
    <w:pPr>
      <w:keepNext/>
      <w:spacing w:before="60"/>
      <w:jc w:val="center"/>
      <w:outlineLvl w:val="7"/>
    </w:pPr>
    <w:rPr>
      <w:rFonts w:ascii="SosHlv" w:hAnsi="SosHlv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C59B2"/>
    <w:pPr>
      <w:keepNext/>
      <w:outlineLvl w:val="8"/>
    </w:pPr>
    <w:rPr>
      <w:rFonts w:ascii="Arial Armenian" w:hAnsi="Arial Armenian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B2"/>
    <w:rPr>
      <w:rFonts w:ascii="Arial Armenian" w:eastAsia="Times New Roman" w:hAnsi="Arial Armenian" w:cs="Times New Roman"/>
      <w:b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C59B2"/>
    <w:rPr>
      <w:rFonts w:ascii="Arial LatArm" w:eastAsia="Times New Roman" w:hAnsi="Arial LatArm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C59B2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C59B2"/>
    <w:rPr>
      <w:rFonts w:ascii="Arial Armenian" w:eastAsia="Times New Roman" w:hAnsi="Arial Armenian" w:cs="Times New Roman"/>
      <w:b/>
      <w:sz w:val="1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C59B2"/>
    <w:rPr>
      <w:rFonts w:ascii="Arial Armenian" w:eastAsia="Times New Roman" w:hAnsi="Arial Armenian" w:cs="Times New Roman"/>
      <w:b/>
      <w:sz w:val="16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C59B2"/>
    <w:rPr>
      <w:rFonts w:ascii="Arial Armenian" w:eastAsia="Times New Roman" w:hAnsi="Arial Armenian" w:cs="Times New Roman"/>
      <w:b/>
      <w:i/>
      <w:sz w:val="1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DC59B2"/>
    <w:rPr>
      <w:rFonts w:ascii="Arial Armenian" w:eastAsia="Times New Roman" w:hAnsi="Arial Armenian" w:cs="Times New Roman"/>
      <w:i/>
      <w:sz w:val="16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DC59B2"/>
    <w:rPr>
      <w:rFonts w:ascii="SosHlv" w:eastAsia="Times New Roman" w:hAnsi="SosHlv" w:cs="Times New Roman"/>
      <w:b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DC59B2"/>
    <w:rPr>
      <w:rFonts w:ascii="Arial Armenian" w:eastAsia="Times New Roman" w:hAnsi="Arial Armenian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DC59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B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DC59B2"/>
  </w:style>
  <w:style w:type="paragraph" w:styleId="Header">
    <w:name w:val="header"/>
    <w:basedOn w:val="Normal"/>
    <w:link w:val="HeaderChar"/>
    <w:rsid w:val="00DC59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59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DC59B2"/>
    <w:pPr>
      <w:spacing w:line="353" w:lineRule="auto"/>
    </w:pPr>
    <w:rPr>
      <w:rFonts w:ascii="Arial Armenian" w:hAnsi="Arial Armenian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DC59B2"/>
    <w:rPr>
      <w:rFonts w:ascii="Arial Armenian" w:eastAsia="Times New Roman" w:hAnsi="Arial Armeni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DC59B2"/>
    <w:pPr>
      <w:ind w:left="1418" w:firstLine="22"/>
    </w:pPr>
    <w:rPr>
      <w:rFonts w:ascii="Arial Armenian" w:hAnsi="Arial Armeni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59B2"/>
    <w:rPr>
      <w:rFonts w:ascii="Arial Armenian" w:eastAsia="Times New Roman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C59B2"/>
    <w:pPr>
      <w:spacing w:line="360" w:lineRule="auto"/>
      <w:jc w:val="both"/>
    </w:pPr>
    <w:rPr>
      <w:rFonts w:ascii="Arial Armenian" w:hAnsi="Arial Armenian"/>
      <w:sz w:val="18"/>
    </w:rPr>
  </w:style>
  <w:style w:type="character" w:customStyle="1" w:styleId="BodyText2Char">
    <w:name w:val="Body Text 2 Char"/>
    <w:basedOn w:val="DefaultParagraphFont"/>
    <w:link w:val="BodyText2"/>
    <w:rsid w:val="00DC59B2"/>
    <w:rPr>
      <w:rFonts w:ascii="Arial Armenian" w:eastAsia="Times New Roman" w:hAnsi="Arial Armenian" w:cs="Times New Roman"/>
      <w:sz w:val="1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DC59B2"/>
    <w:pPr>
      <w:spacing w:line="360" w:lineRule="auto"/>
      <w:ind w:firstLine="720"/>
      <w:jc w:val="both"/>
    </w:pPr>
    <w:rPr>
      <w:rFonts w:ascii="Arial Armenian" w:hAnsi="Arial Armenian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DC59B2"/>
    <w:rPr>
      <w:rFonts w:ascii="Arial Armenian" w:eastAsia="Times New Roman" w:hAnsi="Arial Armenian" w:cs="Times New Roman"/>
      <w:sz w:val="18"/>
      <w:szCs w:val="20"/>
      <w:lang w:val="en-AU"/>
    </w:rPr>
  </w:style>
  <w:style w:type="paragraph" w:styleId="BodyText3">
    <w:name w:val="Body Text 3"/>
    <w:basedOn w:val="Normal"/>
    <w:link w:val="BodyText3Char"/>
    <w:rsid w:val="00DC59B2"/>
    <w:pPr>
      <w:jc w:val="both"/>
    </w:pPr>
    <w:rPr>
      <w:rFonts w:ascii="Arial Armenian" w:hAnsi="Arial Armenian"/>
      <w:sz w:val="16"/>
    </w:rPr>
  </w:style>
  <w:style w:type="character" w:customStyle="1" w:styleId="BodyText3Char">
    <w:name w:val="Body Text 3 Char"/>
    <w:basedOn w:val="DefaultParagraphFont"/>
    <w:link w:val="BodyText3"/>
    <w:rsid w:val="00DC59B2"/>
    <w:rPr>
      <w:rFonts w:ascii="Arial Armenian" w:eastAsia="Times New Roman" w:hAnsi="Arial Armenian" w:cs="Times New Roman"/>
      <w:sz w:val="16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DC59B2"/>
    <w:pPr>
      <w:spacing w:line="360" w:lineRule="auto"/>
      <w:ind w:left="720"/>
      <w:jc w:val="both"/>
    </w:pPr>
    <w:rPr>
      <w:rFonts w:ascii="Arial Armenian" w:hAnsi="Arial Armenian"/>
    </w:rPr>
  </w:style>
  <w:style w:type="character" w:customStyle="1" w:styleId="BodyTextIndent3Char">
    <w:name w:val="Body Text Indent 3 Char"/>
    <w:basedOn w:val="DefaultParagraphFont"/>
    <w:link w:val="BodyTextIndent3"/>
    <w:rsid w:val="00DC59B2"/>
    <w:rPr>
      <w:rFonts w:ascii="Arial Armenian" w:eastAsia="Times New Roman" w:hAnsi="Arial Armenian" w:cs="Times New Roman"/>
      <w:sz w:val="20"/>
      <w:szCs w:val="20"/>
      <w:lang w:val="en-AU"/>
    </w:rPr>
  </w:style>
  <w:style w:type="paragraph" w:customStyle="1" w:styleId="text1">
    <w:name w:val="text_1"/>
    <w:basedOn w:val="Normal"/>
    <w:rsid w:val="00DC59B2"/>
    <w:pPr>
      <w:autoSpaceDE w:val="0"/>
      <w:autoSpaceDN w:val="0"/>
      <w:spacing w:line="240" w:lineRule="atLeast"/>
      <w:ind w:left="284" w:hanging="284"/>
      <w:jc w:val="both"/>
    </w:pPr>
    <w:rPr>
      <w:rFonts w:ascii="SosHlv" w:hAnsi="SosHlv"/>
      <w:sz w:val="16"/>
      <w:lang w:val="en-US"/>
    </w:rPr>
  </w:style>
  <w:style w:type="paragraph" w:customStyle="1" w:styleId="tit1">
    <w:name w:val="tit_1"/>
    <w:basedOn w:val="text1"/>
    <w:rsid w:val="00DC59B2"/>
    <w:pPr>
      <w:spacing w:after="72"/>
      <w:ind w:left="0" w:firstLine="0"/>
      <w:jc w:val="center"/>
      <w:outlineLvl w:val="0"/>
    </w:pPr>
    <w:rPr>
      <w:b/>
      <w:sz w:val="22"/>
    </w:rPr>
  </w:style>
  <w:style w:type="paragraph" w:customStyle="1" w:styleId="sub1">
    <w:name w:val="sub_1"/>
    <w:basedOn w:val="Normal"/>
    <w:rsid w:val="00DC59B2"/>
    <w:pPr>
      <w:spacing w:before="72" w:after="24" w:line="240" w:lineRule="atLeast"/>
    </w:pPr>
    <w:rPr>
      <w:rFonts w:ascii="SosHlv" w:hAnsi="SosHlv"/>
      <w:b/>
      <w:lang w:val="en-US"/>
    </w:rPr>
  </w:style>
  <w:style w:type="paragraph" w:customStyle="1" w:styleId="text2">
    <w:name w:val="text_2"/>
    <w:basedOn w:val="text1"/>
    <w:rsid w:val="00DC59B2"/>
    <w:pPr>
      <w:autoSpaceDE/>
      <w:autoSpaceDN/>
      <w:ind w:left="0" w:firstLine="0"/>
      <w:jc w:val="left"/>
    </w:pPr>
    <w:rPr>
      <w:i/>
    </w:rPr>
  </w:style>
  <w:style w:type="character" w:styleId="Hyperlink">
    <w:name w:val="Hyperlink"/>
    <w:basedOn w:val="DefaultParagraphFont"/>
    <w:rsid w:val="00DC59B2"/>
    <w:rPr>
      <w:color w:val="990033"/>
      <w:u w:val="single"/>
    </w:rPr>
  </w:style>
  <w:style w:type="character" w:styleId="FollowedHyperlink">
    <w:name w:val="FollowedHyperlink"/>
    <w:basedOn w:val="DefaultParagraphFont"/>
    <w:rsid w:val="00DC59B2"/>
    <w:rPr>
      <w:color w:val="990033"/>
      <w:u w:val="single"/>
    </w:rPr>
  </w:style>
  <w:style w:type="paragraph" w:styleId="NormalWeb">
    <w:name w:val="Normal (Web)"/>
    <w:basedOn w:val="Normal"/>
    <w:rsid w:val="00DC59B2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sub2">
    <w:name w:val="sub_2"/>
    <w:basedOn w:val="tit1"/>
    <w:rsid w:val="00DC59B2"/>
    <w:pPr>
      <w:tabs>
        <w:tab w:val="right" w:pos="284"/>
        <w:tab w:val="left" w:pos="426"/>
      </w:tabs>
      <w:autoSpaceDE/>
      <w:autoSpaceDN/>
      <w:spacing w:before="192"/>
      <w:jc w:val="left"/>
      <w:outlineLvl w:val="9"/>
    </w:pPr>
    <w:rPr>
      <w:bCs/>
      <w:sz w:val="26"/>
      <w:szCs w:val="26"/>
    </w:rPr>
  </w:style>
  <w:style w:type="character" w:customStyle="1" w:styleId="FootnoteTextChar">
    <w:name w:val="Footnote Text Char"/>
    <w:aliases w:val="Footnote Text Char Char Char Char"/>
    <w:basedOn w:val="DefaultParagraphFont"/>
    <w:link w:val="FootnoteText"/>
    <w:semiHidden/>
    <w:rsid w:val="00DC59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aliases w:val="Footnote Text Char Char Char"/>
    <w:basedOn w:val="Normal"/>
    <w:link w:val="FootnoteTextChar"/>
    <w:semiHidden/>
    <w:rsid w:val="00DC59B2"/>
  </w:style>
  <w:style w:type="paragraph" w:styleId="ListParagraph">
    <w:name w:val="List Paragraph"/>
    <w:basedOn w:val="Normal"/>
    <w:uiPriority w:val="34"/>
    <w:qFormat/>
    <w:rsid w:val="00DC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">
    <w:name w:val="."/>
    <w:basedOn w:val="Normal"/>
    <w:rsid w:val="00DC59B2"/>
    <w:pPr>
      <w:spacing w:line="360" w:lineRule="auto"/>
      <w:jc w:val="both"/>
    </w:pPr>
    <w:rPr>
      <w:rFonts w:ascii="Arial LatRus" w:hAnsi="Arial LatRus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DC59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DC59B2"/>
    <w:rPr>
      <w:rFonts w:ascii="Tahoma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DC59B2"/>
    <w:pPr>
      <w:autoSpaceDE w:val="0"/>
      <w:autoSpaceDN w:val="0"/>
      <w:spacing w:line="240" w:lineRule="atLeast"/>
      <w:jc w:val="center"/>
    </w:pPr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DC59B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DC59B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">
    <w:name w:val=".......+3"/>
    <w:basedOn w:val="Normal"/>
    <w:next w:val="Normal"/>
    <w:rsid w:val="00DC59B2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Lus">
    <w:name w:val="StyleLus"/>
    <w:basedOn w:val="Normal"/>
    <w:rsid w:val="00DC59B2"/>
    <w:pPr>
      <w:spacing w:line="360" w:lineRule="auto"/>
    </w:pPr>
    <w:rPr>
      <w:rFonts w:ascii="Times Armenian" w:hAnsi="Times Armenian"/>
      <w:sz w:val="24"/>
      <w:lang w:val="en-US"/>
    </w:rPr>
  </w:style>
  <w:style w:type="character" w:styleId="Strong">
    <w:name w:val="Strong"/>
    <w:basedOn w:val="DefaultParagraphFont"/>
    <w:qFormat/>
    <w:rsid w:val="00DC59B2"/>
    <w:rPr>
      <w:b/>
      <w:bCs/>
    </w:rPr>
  </w:style>
  <w:style w:type="paragraph" w:customStyle="1" w:styleId="a0">
    <w:name w:val="Знак Знак Знак"/>
    <w:basedOn w:val="Normal"/>
    <w:rsid w:val="00DC59B2"/>
    <w:pPr>
      <w:tabs>
        <w:tab w:val="left" w:pos="1134"/>
      </w:tabs>
      <w:spacing w:after="160" w:line="240" w:lineRule="exact"/>
    </w:pPr>
    <w:rPr>
      <w:noProof/>
      <w:sz w:val="22"/>
      <w:szCs w:val="22"/>
      <w:lang w:val="en-US" w:eastAsia="ru-RU"/>
    </w:rPr>
  </w:style>
  <w:style w:type="character" w:customStyle="1" w:styleId="aomstn">
    <w:name w:val="aom_stn"/>
    <w:basedOn w:val="DefaultParagraphFont"/>
    <w:rsid w:val="00DC59B2"/>
  </w:style>
  <w:style w:type="character" w:customStyle="1" w:styleId="apple-converted-space">
    <w:name w:val="apple-converted-space"/>
    <w:basedOn w:val="DefaultParagraphFont"/>
    <w:rsid w:val="00E1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8107325/" TargetMode="External"/><Relationship Id="rId13" Type="http://schemas.openxmlformats.org/officeDocument/2006/relationships/hyperlink" Target="http://www.ozon.ru/person/30868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person/70029436/" TargetMode="External"/><Relationship Id="rId12" Type="http://schemas.openxmlformats.org/officeDocument/2006/relationships/hyperlink" Target="http://www.ozon.ru/person/229346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70029435/" TargetMode="External"/><Relationship Id="rId11" Type="http://schemas.openxmlformats.org/officeDocument/2006/relationships/hyperlink" Target="http://www.ozon.ru/person/1664256/" TargetMode="External"/><Relationship Id="rId5" Type="http://schemas.openxmlformats.org/officeDocument/2006/relationships/hyperlink" Target="http://www.ozon.ru/person/27431134/" TargetMode="External"/><Relationship Id="rId15" Type="http://schemas.openxmlformats.org/officeDocument/2006/relationships/hyperlink" Target="http://www.ozon.ru/person/341604/" TargetMode="External"/><Relationship Id="rId10" Type="http://schemas.openxmlformats.org/officeDocument/2006/relationships/hyperlink" Target="http://www.ozon.ru/person/24575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817029/" TargetMode="External"/><Relationship Id="rId14" Type="http://schemas.openxmlformats.org/officeDocument/2006/relationships/hyperlink" Target="http://www.ozon.ru/person/3416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2805</Words>
  <Characters>15994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Melkonyan</dc:creator>
  <cp:keywords/>
  <dc:description/>
  <cp:lastModifiedBy>Hasmik Sahakyan</cp:lastModifiedBy>
  <cp:revision>30</cp:revision>
  <dcterms:created xsi:type="dcterms:W3CDTF">2017-03-22T06:49:00Z</dcterms:created>
  <dcterms:modified xsi:type="dcterms:W3CDTF">2017-04-12T10:02:00Z</dcterms:modified>
</cp:coreProperties>
</file>